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color w:val="000000"/>
          <w:sz w:val="44"/>
          <w:szCs w:val="44"/>
        </w:rPr>
        <w:t>201</w:t>
      </w:r>
      <w:r w:rsidR="00286054">
        <w:rPr>
          <w:rFonts w:eastAsia="方正黑体_GBK" w:hint="eastAsia"/>
          <w:color w:val="000000"/>
          <w:sz w:val="44"/>
          <w:szCs w:val="44"/>
        </w:rPr>
        <w:t>9</w:t>
      </w:r>
      <w:r>
        <w:rPr>
          <w:rFonts w:eastAsia="方正黑体_GBK" w:hint="eastAsia"/>
          <w:color w:val="000000"/>
          <w:sz w:val="44"/>
          <w:szCs w:val="44"/>
        </w:rPr>
        <w:t>年</w:t>
      </w:r>
      <w:r w:rsidR="00D265C2">
        <w:rPr>
          <w:rFonts w:eastAsia="方正黑体_GBK" w:hint="eastAsia"/>
          <w:color w:val="000000"/>
          <w:sz w:val="44"/>
          <w:szCs w:val="44"/>
        </w:rPr>
        <w:t>5</w:t>
      </w:r>
      <w:r w:rsidRPr="009F655E">
        <w:rPr>
          <w:rFonts w:eastAsia="方正黑体_GBK" w:hint="eastAsia"/>
          <w:color w:val="000000"/>
          <w:sz w:val="44"/>
          <w:szCs w:val="44"/>
        </w:rPr>
        <w:t>月份市区城市长效管理</w:t>
      </w:r>
    </w:p>
    <w:p w:rsidR="00097B4A" w:rsidRDefault="00097B4A" w:rsidP="00E31715">
      <w:pPr>
        <w:adjustRightInd w:val="0"/>
        <w:snapToGrid w:val="0"/>
        <w:spacing w:line="620" w:lineRule="exact"/>
        <w:jc w:val="center"/>
        <w:rPr>
          <w:rFonts w:eastAsia="方正黑体_GBK"/>
          <w:color w:val="000000"/>
          <w:sz w:val="44"/>
          <w:szCs w:val="44"/>
        </w:rPr>
      </w:pPr>
      <w:r>
        <w:rPr>
          <w:rFonts w:eastAsia="方正黑体_GBK" w:hint="eastAsia"/>
          <w:color w:val="000000"/>
          <w:sz w:val="44"/>
          <w:szCs w:val="44"/>
        </w:rPr>
        <w:t>队伍</w:t>
      </w:r>
      <w:r w:rsidRPr="009F655E">
        <w:rPr>
          <w:rFonts w:eastAsia="方正黑体_GBK" w:hint="eastAsia"/>
          <w:color w:val="000000"/>
          <w:sz w:val="44"/>
          <w:szCs w:val="44"/>
        </w:rPr>
        <w:t>履职情况考核通报</w:t>
      </w:r>
    </w:p>
    <w:p w:rsidR="00097B4A" w:rsidRPr="0079617C" w:rsidRDefault="00097B4A" w:rsidP="00E31715">
      <w:pPr>
        <w:spacing w:line="620" w:lineRule="exact"/>
        <w:jc w:val="center"/>
        <w:rPr>
          <w:rFonts w:eastAsia="方正仿宋_GBK"/>
          <w:color w:val="000000"/>
          <w:sz w:val="32"/>
          <w:szCs w:val="32"/>
        </w:rPr>
      </w:pPr>
    </w:p>
    <w:p w:rsidR="00097B4A" w:rsidRPr="000A6BC6" w:rsidRDefault="00566771" w:rsidP="000A6BC6">
      <w:pPr>
        <w:adjustRightInd w:val="0"/>
        <w:snapToGrid w:val="0"/>
        <w:spacing w:line="600" w:lineRule="exact"/>
        <w:ind w:firstLineChars="200" w:firstLine="640"/>
        <w:rPr>
          <w:rFonts w:ascii="方正仿宋_GBK" w:eastAsia="方正仿宋_GBK"/>
          <w:color w:val="000000"/>
          <w:sz w:val="32"/>
          <w:szCs w:val="32"/>
        </w:rPr>
      </w:pPr>
      <w:r w:rsidRPr="000A6BC6">
        <w:rPr>
          <w:rFonts w:ascii="方正仿宋_GBK" w:eastAsia="方正仿宋_GBK" w:hint="eastAsia"/>
          <w:color w:val="000000"/>
          <w:sz w:val="32"/>
          <w:szCs w:val="32"/>
        </w:rPr>
        <w:t>根据《南通市市区城市长效管理考核办法》（通办发〔</w:t>
      </w:r>
      <w:r w:rsidR="00D632EE" w:rsidRPr="000A6BC6">
        <w:rPr>
          <w:rFonts w:ascii="方正仿宋_GBK" w:eastAsia="方正仿宋_GBK" w:hint="eastAsia"/>
          <w:color w:val="000000"/>
          <w:sz w:val="32"/>
          <w:szCs w:val="32"/>
        </w:rPr>
        <w:t>2018</w:t>
      </w:r>
      <w:r w:rsidRPr="000A6BC6">
        <w:rPr>
          <w:rFonts w:ascii="方正仿宋_GBK" w:eastAsia="方正仿宋_GBK" w:hint="eastAsia"/>
          <w:color w:val="000000"/>
          <w:sz w:val="32"/>
          <w:szCs w:val="32"/>
        </w:rPr>
        <w:t>〕</w:t>
      </w:r>
      <w:r w:rsidR="00D632EE" w:rsidRPr="000A6BC6">
        <w:rPr>
          <w:rFonts w:ascii="方正仿宋_GBK" w:eastAsia="方正仿宋_GBK" w:hint="eastAsia"/>
          <w:color w:val="000000"/>
          <w:sz w:val="32"/>
          <w:szCs w:val="32"/>
        </w:rPr>
        <w:t>68</w:t>
      </w:r>
      <w:r w:rsidRPr="000A6BC6">
        <w:rPr>
          <w:rFonts w:ascii="方正仿宋_GBK" w:eastAsia="方正仿宋_GBK" w:hint="eastAsia"/>
          <w:color w:val="000000"/>
          <w:sz w:val="32"/>
          <w:szCs w:val="32"/>
        </w:rPr>
        <w:t>号），市区城市长效管理考核领导小组办公室对市区21个街道执法队伍履职情况进行了考核。现将</w:t>
      </w:r>
      <w:r w:rsidR="00623554">
        <w:rPr>
          <w:rFonts w:ascii="方正仿宋_GBK" w:eastAsia="方正仿宋_GBK" w:hint="eastAsia"/>
          <w:color w:val="000000"/>
          <w:sz w:val="32"/>
          <w:szCs w:val="32"/>
        </w:rPr>
        <w:t>5</w:t>
      </w:r>
      <w:r w:rsidRPr="000A6BC6">
        <w:rPr>
          <w:rFonts w:ascii="方正仿宋_GBK" w:eastAsia="方正仿宋_GBK" w:hint="eastAsia"/>
          <w:color w:val="000000"/>
          <w:sz w:val="32"/>
          <w:szCs w:val="32"/>
        </w:rPr>
        <w:t>月份考核情况通报如下：</w:t>
      </w:r>
    </w:p>
    <w:p w:rsidR="00C53318" w:rsidRPr="000A6BC6" w:rsidRDefault="00566771" w:rsidP="000A6BC6">
      <w:pPr>
        <w:adjustRightInd w:val="0"/>
        <w:snapToGrid w:val="0"/>
        <w:spacing w:line="600" w:lineRule="exact"/>
        <w:ind w:firstLineChars="200" w:firstLine="640"/>
        <w:rPr>
          <w:rFonts w:ascii="方正仿宋_GBK" w:eastAsia="方正仿宋_GBK"/>
          <w:color w:val="000000"/>
          <w:sz w:val="32"/>
          <w:szCs w:val="32"/>
        </w:rPr>
      </w:pPr>
      <w:r w:rsidRPr="000A6BC6">
        <w:rPr>
          <w:rFonts w:ascii="方正仿宋_GBK" w:eastAsia="方正仿宋_GBK" w:hint="eastAsia"/>
          <w:color w:val="000000"/>
          <w:sz w:val="32"/>
          <w:szCs w:val="32"/>
        </w:rPr>
        <w:t>一、基本情况</w:t>
      </w:r>
    </w:p>
    <w:p w:rsidR="00C53318" w:rsidRPr="00FB57F9" w:rsidRDefault="00566771" w:rsidP="00FB57F9">
      <w:pPr>
        <w:adjustRightInd w:val="0"/>
        <w:snapToGrid w:val="0"/>
        <w:spacing w:line="600" w:lineRule="exact"/>
        <w:ind w:firstLineChars="200" w:firstLine="640"/>
        <w:rPr>
          <w:rFonts w:ascii="方正仿宋_GBK" w:eastAsia="方正仿宋_GBK"/>
          <w:color w:val="000000"/>
          <w:sz w:val="32"/>
          <w:szCs w:val="32"/>
        </w:rPr>
      </w:pPr>
      <w:r w:rsidRPr="00FB57F9">
        <w:rPr>
          <w:rFonts w:ascii="方正仿宋_GBK" w:eastAsia="方正仿宋_GBK" w:hint="eastAsia"/>
          <w:color w:val="000000"/>
          <w:sz w:val="32"/>
          <w:szCs w:val="32"/>
        </w:rPr>
        <w:t>城管执法队伍</w:t>
      </w:r>
      <w:r w:rsidR="006846C3" w:rsidRPr="00FB57F9">
        <w:rPr>
          <w:rFonts w:ascii="方正仿宋_GBK" w:eastAsia="方正仿宋_GBK" w:hint="eastAsia"/>
          <w:color w:val="000000"/>
          <w:sz w:val="32"/>
          <w:szCs w:val="32"/>
        </w:rPr>
        <w:t>队容风纪、行为规范保持较好；</w:t>
      </w:r>
      <w:r w:rsidR="00C57476" w:rsidRPr="00FB57F9">
        <w:rPr>
          <w:rFonts w:ascii="方正仿宋_GBK" w:eastAsia="方正仿宋_GBK" w:hint="eastAsia"/>
          <w:color w:val="000000"/>
          <w:sz w:val="32"/>
          <w:szCs w:val="32"/>
        </w:rPr>
        <w:t>在重点区域检查中，大部分执法队管理情况较好，未发现违章；</w:t>
      </w:r>
      <w:r w:rsidR="005E1F48" w:rsidRPr="00FB57F9">
        <w:rPr>
          <w:rFonts w:ascii="方正仿宋_GBK" w:eastAsia="方正仿宋_GBK" w:hint="eastAsia"/>
          <w:color w:val="000000"/>
          <w:sz w:val="32"/>
          <w:szCs w:val="32"/>
        </w:rPr>
        <w:t>城管110接处警情况较好；</w:t>
      </w:r>
      <w:r w:rsidR="00623554" w:rsidRPr="00FB57F9">
        <w:rPr>
          <w:rFonts w:ascii="方正仿宋_GBK" w:eastAsia="方正仿宋_GBK" w:hint="eastAsia"/>
          <w:color w:val="000000"/>
          <w:sz w:val="32"/>
          <w:szCs w:val="32"/>
        </w:rPr>
        <w:t>夜间露天烧烤店的治理情况较好。存在的问题主要有：</w:t>
      </w:r>
      <w:r w:rsidR="0053794B" w:rsidRPr="00FB57F9">
        <w:rPr>
          <w:rFonts w:ascii="方正仿宋_GBK" w:eastAsia="方正仿宋_GBK" w:hint="eastAsia"/>
          <w:color w:val="000000"/>
          <w:sz w:val="32"/>
          <w:szCs w:val="32"/>
        </w:rPr>
        <w:t>部分执法队</w:t>
      </w:r>
      <w:r w:rsidR="00C57476" w:rsidRPr="00FB57F9">
        <w:rPr>
          <w:rFonts w:ascii="方正仿宋_GBK" w:eastAsia="方正仿宋_GBK" w:hint="eastAsia"/>
          <w:color w:val="000000"/>
          <w:sz w:val="32"/>
          <w:szCs w:val="32"/>
        </w:rPr>
        <w:t>存在</w:t>
      </w:r>
      <w:r w:rsidR="00D265C2" w:rsidRPr="00FB57F9">
        <w:rPr>
          <w:rFonts w:ascii="方正仿宋_GBK" w:eastAsia="方正仿宋_GBK" w:hint="eastAsia"/>
          <w:color w:val="000000"/>
          <w:sz w:val="32"/>
          <w:szCs w:val="32"/>
        </w:rPr>
        <w:t>水果店店外占道经营</w:t>
      </w:r>
      <w:r w:rsidR="00C57476" w:rsidRPr="00FB57F9">
        <w:rPr>
          <w:rFonts w:ascii="方正仿宋_GBK" w:eastAsia="方正仿宋_GBK" w:hint="eastAsia"/>
          <w:color w:val="000000"/>
          <w:sz w:val="32"/>
          <w:szCs w:val="32"/>
        </w:rPr>
        <w:t>、乱晾晒、保洁不到位等问题</w:t>
      </w:r>
      <w:r w:rsidR="0053794B" w:rsidRPr="00FB57F9">
        <w:rPr>
          <w:rFonts w:ascii="方正仿宋_GBK" w:eastAsia="方正仿宋_GBK" w:hint="eastAsia"/>
          <w:color w:val="000000"/>
          <w:sz w:val="32"/>
          <w:szCs w:val="32"/>
        </w:rPr>
        <w:t>；</w:t>
      </w:r>
      <w:r w:rsidR="005E1F48" w:rsidRPr="00FB57F9">
        <w:rPr>
          <w:rFonts w:ascii="方正仿宋_GBK" w:eastAsia="方正仿宋_GBK" w:hint="eastAsia"/>
          <w:color w:val="000000"/>
          <w:sz w:val="32"/>
          <w:szCs w:val="32"/>
        </w:rPr>
        <w:t>部分执法队在全员执法档案管理系统中无5月份法制培训学习记录和综合评价记录</w:t>
      </w:r>
      <w:r w:rsidR="00623554" w:rsidRPr="00FB57F9">
        <w:rPr>
          <w:rFonts w:ascii="方正仿宋_GBK" w:eastAsia="方正仿宋_GBK" w:hint="eastAsia"/>
          <w:color w:val="000000"/>
          <w:sz w:val="32"/>
          <w:szCs w:val="32"/>
        </w:rPr>
        <w:t>；</w:t>
      </w:r>
      <w:r w:rsidR="00E121FE">
        <w:rPr>
          <w:rFonts w:ascii="方正仿宋_GBK" w:eastAsia="方正仿宋_GBK" w:hint="eastAsia"/>
          <w:color w:val="000000"/>
          <w:sz w:val="32"/>
          <w:szCs w:val="32"/>
        </w:rPr>
        <w:t>一些执法队</w:t>
      </w:r>
      <w:r w:rsidR="00C57476" w:rsidRPr="00FB57F9">
        <w:rPr>
          <w:rFonts w:ascii="方正仿宋_GBK" w:eastAsia="方正仿宋_GBK" w:hint="eastAsia"/>
          <w:color w:val="000000"/>
          <w:sz w:val="32"/>
          <w:szCs w:val="32"/>
        </w:rPr>
        <w:t>领导交办任务未能及时完成；</w:t>
      </w:r>
      <w:r w:rsidR="005E1F48" w:rsidRPr="00FB57F9">
        <w:rPr>
          <w:rFonts w:ascii="方正仿宋_GBK" w:eastAsia="方正仿宋_GBK" w:hint="eastAsia"/>
          <w:color w:val="000000"/>
          <w:sz w:val="32"/>
          <w:szCs w:val="32"/>
        </w:rPr>
        <w:t>个别执法队在查处案件时出现适用法律依据错误</w:t>
      </w:r>
      <w:r w:rsidR="00C57476" w:rsidRPr="00FB57F9">
        <w:rPr>
          <w:rFonts w:ascii="方正仿宋_GBK" w:eastAsia="方正仿宋_GBK" w:hint="eastAsia"/>
          <w:color w:val="000000"/>
          <w:sz w:val="32"/>
          <w:szCs w:val="32"/>
        </w:rPr>
        <w:t>；在检查中还发现个别</w:t>
      </w:r>
      <w:r w:rsidR="00623554" w:rsidRPr="00FB57F9">
        <w:rPr>
          <w:rFonts w:ascii="方正仿宋_GBK" w:eastAsia="方正仿宋_GBK" w:hint="eastAsia"/>
          <w:color w:val="000000"/>
          <w:sz w:val="32"/>
          <w:szCs w:val="32"/>
        </w:rPr>
        <w:t>执法队在工作中存在安全隐患</w:t>
      </w:r>
      <w:r w:rsidR="00C57476" w:rsidRPr="00FB57F9">
        <w:rPr>
          <w:rFonts w:ascii="方正仿宋_GBK" w:eastAsia="方正仿宋_GBK" w:hint="eastAsia"/>
          <w:color w:val="000000"/>
          <w:sz w:val="32"/>
          <w:szCs w:val="32"/>
        </w:rPr>
        <w:t>等</w:t>
      </w:r>
      <w:r w:rsidR="005E1F48" w:rsidRPr="00FB57F9">
        <w:rPr>
          <w:rFonts w:ascii="方正仿宋_GBK" w:eastAsia="方正仿宋_GBK" w:hint="eastAsia"/>
          <w:color w:val="000000"/>
          <w:sz w:val="32"/>
          <w:szCs w:val="32"/>
        </w:rPr>
        <w:t>。</w:t>
      </w:r>
    </w:p>
    <w:p w:rsidR="00C53318" w:rsidRPr="000A6BC6" w:rsidRDefault="00566771" w:rsidP="000A6BC6">
      <w:pPr>
        <w:adjustRightInd w:val="0"/>
        <w:snapToGrid w:val="0"/>
        <w:spacing w:line="600" w:lineRule="exact"/>
        <w:ind w:firstLineChars="200" w:firstLine="640"/>
        <w:rPr>
          <w:rFonts w:ascii="方正仿宋_GBK" w:eastAsia="方正仿宋_GBK"/>
          <w:color w:val="000000"/>
          <w:sz w:val="32"/>
          <w:szCs w:val="32"/>
        </w:rPr>
      </w:pPr>
      <w:r w:rsidRPr="000A6BC6">
        <w:rPr>
          <w:rFonts w:ascii="方正仿宋_GBK" w:eastAsia="方正仿宋_GBK" w:hint="eastAsia"/>
          <w:color w:val="000000"/>
          <w:sz w:val="32"/>
          <w:szCs w:val="32"/>
        </w:rPr>
        <w:t>二、本月点评</w:t>
      </w:r>
    </w:p>
    <w:p w:rsidR="0058286C" w:rsidRPr="000A6BC6" w:rsidRDefault="0058286C" w:rsidP="00FB57F9">
      <w:pPr>
        <w:adjustRightInd w:val="0"/>
        <w:snapToGrid w:val="0"/>
        <w:spacing w:line="600" w:lineRule="exact"/>
        <w:ind w:firstLineChars="200" w:firstLine="640"/>
        <w:rPr>
          <w:rFonts w:ascii="方正仿宋_GBK" w:eastAsia="方正仿宋_GBK" w:hAnsiTheme="minorHAnsi" w:cstheme="minorBidi"/>
          <w:sz w:val="32"/>
          <w:szCs w:val="32"/>
        </w:rPr>
      </w:pPr>
      <w:r w:rsidRPr="00FB57F9">
        <w:rPr>
          <w:rFonts w:ascii="方正仿宋_GBK" w:eastAsia="方正仿宋_GBK" w:hint="eastAsia"/>
          <w:color w:val="000000"/>
          <w:sz w:val="32"/>
          <w:szCs w:val="32"/>
        </w:rPr>
        <w:t>（一）各</w:t>
      </w:r>
      <w:r w:rsidR="00183871" w:rsidRPr="00FB57F9">
        <w:rPr>
          <w:rFonts w:ascii="方正仿宋_GBK" w:eastAsia="方正仿宋_GBK" w:hint="eastAsia"/>
          <w:color w:val="000000"/>
          <w:sz w:val="32"/>
          <w:szCs w:val="32"/>
        </w:rPr>
        <w:t>执法队</w:t>
      </w:r>
      <w:r w:rsidRPr="00FB57F9">
        <w:rPr>
          <w:rFonts w:ascii="方正仿宋_GBK" w:eastAsia="方正仿宋_GBK" w:hint="eastAsia"/>
          <w:color w:val="000000"/>
          <w:sz w:val="32"/>
          <w:szCs w:val="32"/>
        </w:rPr>
        <w:t>都能落实路段管理责</w:t>
      </w:r>
      <w:r w:rsidRPr="000A6BC6">
        <w:rPr>
          <w:rFonts w:ascii="方正仿宋_GBK" w:eastAsia="方正仿宋_GBK" w:hint="eastAsia"/>
          <w:sz w:val="32"/>
          <w:szCs w:val="32"/>
        </w:rPr>
        <w:t>任制，台帐齐全，</w:t>
      </w:r>
      <w:r w:rsidR="00183871" w:rsidRPr="000A6BC6">
        <w:rPr>
          <w:rFonts w:ascii="方正仿宋_GBK" w:eastAsia="方正仿宋_GBK" w:hint="eastAsia"/>
          <w:sz w:val="32"/>
          <w:szCs w:val="32"/>
        </w:rPr>
        <w:t>执法队</w:t>
      </w:r>
      <w:r w:rsidRPr="000A6BC6">
        <w:rPr>
          <w:rFonts w:ascii="方正仿宋_GBK" w:eastAsia="方正仿宋_GBK" w:hint="eastAsia"/>
          <w:sz w:val="32"/>
          <w:szCs w:val="32"/>
        </w:rPr>
        <w:t>负责人清楚所属队员的路段责任制，</w:t>
      </w:r>
      <w:r w:rsidR="00183871" w:rsidRPr="000A6BC6">
        <w:rPr>
          <w:rFonts w:ascii="方正仿宋_GBK" w:eastAsia="方正仿宋_GBK" w:hint="eastAsia"/>
          <w:sz w:val="32"/>
          <w:szCs w:val="32"/>
        </w:rPr>
        <w:t>执法队</w:t>
      </w:r>
      <w:r w:rsidRPr="000A6BC6">
        <w:rPr>
          <w:rFonts w:ascii="方正仿宋_GBK" w:eastAsia="方正仿宋_GBK" w:hint="eastAsia"/>
          <w:sz w:val="32"/>
          <w:szCs w:val="32"/>
        </w:rPr>
        <w:t>队员对路段责任制管理情况较为熟悉。</w:t>
      </w:r>
    </w:p>
    <w:p w:rsidR="003B706D" w:rsidRPr="00752A01" w:rsidRDefault="0058286C" w:rsidP="003B706D">
      <w:pPr>
        <w:spacing w:line="520" w:lineRule="exact"/>
        <w:ind w:firstLineChars="200" w:firstLine="640"/>
        <w:jc w:val="left"/>
        <w:rPr>
          <w:rFonts w:ascii="仿宋" w:eastAsia="仿宋" w:hAnsi="仿宋"/>
          <w:sz w:val="32"/>
          <w:szCs w:val="32"/>
        </w:rPr>
      </w:pPr>
      <w:r w:rsidRPr="000A6BC6">
        <w:rPr>
          <w:rFonts w:ascii="方正仿宋_GBK" w:eastAsia="方正仿宋_GBK" w:hint="eastAsia"/>
          <w:sz w:val="32"/>
          <w:szCs w:val="32"/>
        </w:rPr>
        <w:t>（二）</w:t>
      </w:r>
      <w:r w:rsidR="00FA5C94" w:rsidRPr="000A6BC6">
        <w:rPr>
          <w:rFonts w:ascii="方正仿宋_GBK" w:eastAsia="方正仿宋_GBK" w:hint="eastAsia"/>
          <w:sz w:val="32"/>
          <w:szCs w:val="32"/>
        </w:rPr>
        <w:t>定点区域</w:t>
      </w:r>
      <w:r w:rsidR="008E5DF9" w:rsidRPr="000A6BC6">
        <w:rPr>
          <w:rFonts w:ascii="方正仿宋_GBK" w:eastAsia="方正仿宋_GBK" w:hint="eastAsia"/>
          <w:sz w:val="32"/>
          <w:szCs w:val="32"/>
        </w:rPr>
        <w:t>考核中，</w:t>
      </w:r>
      <w:r w:rsidR="00774366" w:rsidRPr="000A6BC6">
        <w:rPr>
          <w:rFonts w:ascii="方正仿宋_GBK" w:eastAsia="方正仿宋_GBK" w:hAnsi="仿宋" w:hint="eastAsia"/>
          <w:sz w:val="32"/>
          <w:szCs w:val="32"/>
        </w:rPr>
        <w:t>大部分执法队管理情况较好，未发现违章</w:t>
      </w:r>
      <w:r w:rsidR="009B054B" w:rsidRPr="000A6BC6">
        <w:rPr>
          <w:rFonts w:ascii="方正仿宋_GBK" w:eastAsia="方正仿宋_GBK" w:hAnsi="仿宋" w:hint="eastAsia"/>
          <w:sz w:val="32"/>
          <w:szCs w:val="32"/>
        </w:rPr>
        <w:t>。</w:t>
      </w:r>
      <w:r w:rsidR="003B706D" w:rsidRPr="00FC3516">
        <w:rPr>
          <w:rFonts w:ascii="仿宋" w:eastAsia="仿宋" w:hAnsi="仿宋" w:hint="eastAsia"/>
          <w:sz w:val="30"/>
          <w:szCs w:val="30"/>
        </w:rPr>
        <w:t>城东中队的黑马超市德民店，</w:t>
      </w:r>
      <w:r w:rsidR="003B706D">
        <w:rPr>
          <w:rFonts w:ascii="仿宋" w:eastAsia="仿宋" w:hAnsi="仿宋" w:hint="eastAsia"/>
          <w:sz w:val="30"/>
          <w:szCs w:val="30"/>
        </w:rPr>
        <w:t>门前的管理有了明</w:t>
      </w:r>
      <w:r w:rsidR="003B706D">
        <w:rPr>
          <w:rFonts w:ascii="仿宋" w:eastAsia="仿宋" w:hAnsi="仿宋" w:hint="eastAsia"/>
          <w:sz w:val="30"/>
          <w:szCs w:val="30"/>
        </w:rPr>
        <w:lastRenderedPageBreak/>
        <w:t>显的改观，</w:t>
      </w:r>
      <w:r w:rsidR="003B706D">
        <w:rPr>
          <w:rFonts w:ascii="仿宋" w:eastAsia="仿宋" w:hAnsi="仿宋" w:hint="eastAsia"/>
          <w:sz w:val="32"/>
          <w:szCs w:val="32"/>
        </w:rPr>
        <w:t>通州区金新执法队</w:t>
      </w:r>
      <w:r w:rsidR="003B706D" w:rsidRPr="00752A01">
        <w:rPr>
          <w:rFonts w:ascii="仿宋" w:eastAsia="仿宋" w:hAnsi="仿宋" w:hint="eastAsia"/>
          <w:sz w:val="32"/>
          <w:szCs w:val="32"/>
        </w:rPr>
        <w:t>重点区域（节点）</w:t>
      </w:r>
      <w:r w:rsidR="003B706D">
        <w:rPr>
          <w:rFonts w:ascii="仿宋" w:eastAsia="仿宋" w:hAnsi="仿宋" w:hint="eastAsia"/>
          <w:sz w:val="32"/>
          <w:szCs w:val="32"/>
        </w:rPr>
        <w:t>存在店外店、乱晾晒、保洁不到位等问题，</w:t>
      </w:r>
      <w:r w:rsidR="003B706D" w:rsidRPr="00752A01">
        <w:rPr>
          <w:rFonts w:ascii="仿宋" w:eastAsia="仿宋" w:hAnsi="仿宋" w:hint="eastAsia"/>
          <w:sz w:val="32"/>
          <w:szCs w:val="32"/>
        </w:rPr>
        <w:t>违章</w:t>
      </w:r>
      <w:r w:rsidR="003B706D">
        <w:rPr>
          <w:rFonts w:ascii="仿宋" w:eastAsia="仿宋" w:hAnsi="仿宋" w:hint="eastAsia"/>
          <w:sz w:val="32"/>
          <w:szCs w:val="32"/>
        </w:rPr>
        <w:t>较多</w:t>
      </w:r>
      <w:r w:rsidR="003B706D" w:rsidRPr="00752A01">
        <w:rPr>
          <w:rFonts w:ascii="仿宋" w:eastAsia="仿宋" w:hAnsi="仿宋" w:hint="eastAsia"/>
          <w:sz w:val="32"/>
          <w:szCs w:val="32"/>
        </w:rPr>
        <w:t>。</w:t>
      </w:r>
    </w:p>
    <w:p w:rsidR="00BF6BB8" w:rsidRPr="00752A01" w:rsidRDefault="0058286C" w:rsidP="00BF6BB8">
      <w:pPr>
        <w:spacing w:line="520" w:lineRule="exact"/>
        <w:ind w:firstLineChars="200" w:firstLine="640"/>
        <w:jc w:val="left"/>
        <w:rPr>
          <w:rFonts w:ascii="仿宋" w:eastAsia="仿宋" w:hAnsi="仿宋"/>
          <w:sz w:val="32"/>
          <w:szCs w:val="32"/>
        </w:rPr>
      </w:pPr>
      <w:r w:rsidRPr="000A6BC6">
        <w:rPr>
          <w:rFonts w:ascii="方正仿宋_GBK" w:eastAsia="方正仿宋_GBK" w:hint="eastAsia"/>
          <w:sz w:val="32"/>
          <w:szCs w:val="32"/>
        </w:rPr>
        <w:t>（三）</w:t>
      </w:r>
      <w:r w:rsidR="00BF6BB8" w:rsidRPr="00752A01">
        <w:rPr>
          <w:rFonts w:ascii="仿宋" w:eastAsia="仿宋" w:hAnsi="仿宋" w:hint="eastAsia"/>
          <w:sz w:val="32"/>
          <w:szCs w:val="32"/>
        </w:rPr>
        <w:t>本月指定路段考核中，</w:t>
      </w:r>
      <w:r w:rsidR="00BF6BB8">
        <w:rPr>
          <w:rFonts w:ascii="仿宋" w:eastAsia="仿宋" w:hAnsi="仿宋" w:hint="eastAsia"/>
          <w:sz w:val="32"/>
          <w:szCs w:val="32"/>
        </w:rPr>
        <w:t>通州区金新执法队、港闸</w:t>
      </w:r>
      <w:r w:rsidR="00BF6BB8" w:rsidRPr="00752A01">
        <w:rPr>
          <w:rFonts w:ascii="仿宋" w:eastAsia="仿宋" w:hAnsi="仿宋" w:hint="eastAsia"/>
          <w:sz w:val="32"/>
          <w:szCs w:val="32"/>
        </w:rPr>
        <w:t>区</w:t>
      </w:r>
      <w:r w:rsidR="00BF6BB8">
        <w:rPr>
          <w:rFonts w:ascii="仿宋" w:eastAsia="仿宋" w:hAnsi="仿宋" w:hint="eastAsia"/>
          <w:sz w:val="32"/>
          <w:szCs w:val="32"/>
        </w:rPr>
        <w:t>唐闸</w:t>
      </w:r>
      <w:r w:rsidR="00BF6BB8" w:rsidRPr="00752A01">
        <w:rPr>
          <w:rFonts w:ascii="仿宋" w:eastAsia="仿宋" w:hAnsi="仿宋" w:hint="eastAsia"/>
          <w:sz w:val="32"/>
          <w:szCs w:val="32"/>
        </w:rPr>
        <w:t>执法队</w:t>
      </w:r>
      <w:r w:rsidR="00BF6BB8">
        <w:rPr>
          <w:rFonts w:ascii="仿宋" w:eastAsia="仿宋" w:hAnsi="仿宋" w:hint="eastAsia"/>
          <w:sz w:val="32"/>
          <w:szCs w:val="32"/>
        </w:rPr>
        <w:t>、开发</w:t>
      </w:r>
      <w:r w:rsidR="00BF6BB8" w:rsidRPr="00752A01">
        <w:rPr>
          <w:rFonts w:ascii="仿宋" w:eastAsia="仿宋" w:hAnsi="仿宋" w:hint="eastAsia"/>
          <w:sz w:val="32"/>
          <w:szCs w:val="32"/>
        </w:rPr>
        <w:t>区</w:t>
      </w:r>
      <w:r w:rsidR="00BF6BB8">
        <w:rPr>
          <w:rFonts w:ascii="仿宋" w:eastAsia="仿宋" w:hAnsi="仿宋" w:hint="eastAsia"/>
          <w:sz w:val="32"/>
          <w:szCs w:val="32"/>
        </w:rPr>
        <w:t>竹行</w:t>
      </w:r>
      <w:r w:rsidR="00BF6BB8" w:rsidRPr="00752A01">
        <w:rPr>
          <w:rFonts w:ascii="仿宋" w:eastAsia="仿宋" w:hAnsi="仿宋" w:hint="eastAsia"/>
          <w:sz w:val="32"/>
          <w:szCs w:val="32"/>
        </w:rPr>
        <w:t>执法队</w:t>
      </w:r>
      <w:r w:rsidR="00BF6BB8" w:rsidRPr="00752A01">
        <w:rPr>
          <w:rFonts w:ascii="仿宋" w:eastAsia="仿宋" w:hAnsi="仿宋"/>
          <w:sz w:val="32"/>
          <w:szCs w:val="32"/>
        </w:rPr>
        <w:t>管理效果明显，在考核中</w:t>
      </w:r>
      <w:r w:rsidR="00BF6BB8" w:rsidRPr="00752A01">
        <w:rPr>
          <w:rFonts w:ascii="仿宋" w:eastAsia="仿宋" w:hAnsi="仿宋" w:hint="eastAsia"/>
          <w:sz w:val="32"/>
          <w:szCs w:val="32"/>
        </w:rPr>
        <w:t>未发现</w:t>
      </w:r>
      <w:r w:rsidR="00BF6BB8" w:rsidRPr="00752A01">
        <w:rPr>
          <w:rFonts w:ascii="仿宋" w:eastAsia="仿宋" w:hAnsi="仿宋"/>
          <w:sz w:val="32"/>
          <w:szCs w:val="32"/>
        </w:rPr>
        <w:t>违章</w:t>
      </w:r>
      <w:r w:rsidR="00BF6BB8" w:rsidRPr="00752A01">
        <w:rPr>
          <w:rFonts w:ascii="仿宋" w:eastAsia="仿宋" w:hAnsi="仿宋" w:hint="eastAsia"/>
          <w:sz w:val="32"/>
          <w:szCs w:val="32"/>
        </w:rPr>
        <w:t>；违章较多的</w:t>
      </w:r>
      <w:r w:rsidR="00BF6BB8">
        <w:rPr>
          <w:rFonts w:ascii="仿宋" w:eastAsia="仿宋" w:hAnsi="仿宋" w:hint="eastAsia"/>
          <w:sz w:val="32"/>
          <w:szCs w:val="32"/>
        </w:rPr>
        <w:t>主要有崇川</w:t>
      </w:r>
      <w:r w:rsidR="00BF6BB8" w:rsidRPr="00752A01">
        <w:rPr>
          <w:rFonts w:ascii="仿宋" w:eastAsia="仿宋" w:hAnsi="仿宋" w:hint="eastAsia"/>
          <w:sz w:val="32"/>
          <w:szCs w:val="32"/>
        </w:rPr>
        <w:t>区</w:t>
      </w:r>
      <w:r w:rsidR="00BF6BB8">
        <w:rPr>
          <w:rFonts w:ascii="仿宋" w:eastAsia="仿宋" w:hAnsi="仿宋" w:hint="eastAsia"/>
          <w:sz w:val="32"/>
          <w:szCs w:val="32"/>
        </w:rPr>
        <w:t>城东</w:t>
      </w:r>
      <w:r w:rsidR="00BF6BB8" w:rsidRPr="00752A01">
        <w:rPr>
          <w:rFonts w:ascii="仿宋" w:eastAsia="仿宋" w:hAnsi="仿宋" w:hint="eastAsia"/>
          <w:sz w:val="32"/>
          <w:szCs w:val="32"/>
        </w:rPr>
        <w:t>执法队</w:t>
      </w:r>
      <w:r w:rsidR="00BF6BB8">
        <w:rPr>
          <w:rFonts w:ascii="仿宋" w:eastAsia="仿宋" w:hAnsi="仿宋" w:hint="eastAsia"/>
          <w:sz w:val="32"/>
          <w:szCs w:val="32"/>
        </w:rPr>
        <w:t>、新城桥执法队、钟秀执法队、虹桥执法队</w:t>
      </w:r>
      <w:r w:rsidR="00BF6BB8" w:rsidRPr="00752A01">
        <w:rPr>
          <w:rFonts w:ascii="仿宋" w:eastAsia="仿宋" w:hAnsi="仿宋" w:hint="eastAsia"/>
          <w:sz w:val="32"/>
          <w:szCs w:val="32"/>
        </w:rPr>
        <w:t>，管理不够到位。</w:t>
      </w:r>
    </w:p>
    <w:p w:rsidR="009902AB" w:rsidRPr="000A6BC6" w:rsidRDefault="008E5DF9" w:rsidP="000A6BC6">
      <w:pPr>
        <w:adjustRightInd w:val="0"/>
        <w:snapToGrid w:val="0"/>
        <w:spacing w:line="600" w:lineRule="exact"/>
        <w:ind w:firstLineChars="200" w:firstLine="640"/>
        <w:rPr>
          <w:rFonts w:ascii="方正仿宋_GBK" w:eastAsia="方正仿宋_GBK"/>
          <w:sz w:val="32"/>
          <w:szCs w:val="32"/>
        </w:rPr>
      </w:pPr>
      <w:r w:rsidRPr="000A6BC6">
        <w:rPr>
          <w:rFonts w:ascii="方正仿宋_GBK" w:eastAsia="方正仿宋_GBK" w:hint="eastAsia"/>
          <w:sz w:val="32"/>
          <w:szCs w:val="32"/>
        </w:rPr>
        <w:t>（四）</w:t>
      </w:r>
      <w:r w:rsidR="0058286C" w:rsidRPr="000A6BC6">
        <w:rPr>
          <w:rFonts w:ascii="方正仿宋_GBK" w:eastAsia="方正仿宋_GBK" w:hint="eastAsia"/>
          <w:sz w:val="32"/>
          <w:szCs w:val="32"/>
        </w:rPr>
        <w:t>本月督察基层执法队伍队容风纪</w:t>
      </w:r>
      <w:r w:rsidR="0053794B" w:rsidRPr="000A6BC6">
        <w:rPr>
          <w:rFonts w:ascii="方正仿宋_GBK" w:eastAsia="方正仿宋_GBK" w:hint="eastAsia"/>
          <w:sz w:val="32"/>
          <w:szCs w:val="32"/>
        </w:rPr>
        <w:t>、行为规范</w:t>
      </w:r>
      <w:r w:rsidR="0058286C" w:rsidRPr="000A6BC6">
        <w:rPr>
          <w:rFonts w:ascii="方正仿宋_GBK" w:eastAsia="方正仿宋_GBK" w:hint="eastAsia"/>
          <w:sz w:val="32"/>
          <w:szCs w:val="32"/>
        </w:rPr>
        <w:t>共计</w:t>
      </w:r>
      <w:r w:rsidR="00BF6BB8">
        <w:rPr>
          <w:rFonts w:ascii="仿宋" w:eastAsia="仿宋" w:hAnsi="仿宋" w:hint="eastAsia"/>
          <w:sz w:val="30"/>
          <w:szCs w:val="30"/>
        </w:rPr>
        <w:t>158</w:t>
      </w:r>
      <w:r w:rsidR="00BF6BB8" w:rsidRPr="00FC3516">
        <w:rPr>
          <w:rFonts w:ascii="仿宋" w:eastAsia="仿宋" w:hAnsi="仿宋" w:hint="eastAsia"/>
          <w:sz w:val="30"/>
          <w:szCs w:val="30"/>
        </w:rPr>
        <w:t>人次，</w:t>
      </w:r>
      <w:r w:rsidR="00BF6BB8">
        <w:rPr>
          <w:rFonts w:ascii="仿宋" w:eastAsia="仿宋" w:hAnsi="仿宋" w:hint="eastAsia"/>
          <w:sz w:val="30"/>
          <w:szCs w:val="30"/>
        </w:rPr>
        <w:t>发现</w:t>
      </w:r>
      <w:r w:rsidR="00BE7AA1">
        <w:rPr>
          <w:rFonts w:ascii="仿宋" w:eastAsia="仿宋" w:hAnsi="仿宋" w:hint="eastAsia"/>
          <w:sz w:val="30"/>
          <w:szCs w:val="30"/>
        </w:rPr>
        <w:t>1</w:t>
      </w:r>
      <w:r w:rsidR="00BF6BB8">
        <w:rPr>
          <w:rFonts w:ascii="仿宋" w:eastAsia="仿宋" w:hAnsi="仿宋" w:hint="eastAsia"/>
          <w:sz w:val="30"/>
          <w:szCs w:val="30"/>
        </w:rPr>
        <w:t>起</w:t>
      </w:r>
      <w:r w:rsidR="00BF6BB8" w:rsidRPr="00FC3516">
        <w:rPr>
          <w:rFonts w:ascii="仿宋" w:eastAsia="仿宋" w:hAnsi="仿宋" w:hint="eastAsia"/>
          <w:sz w:val="30"/>
          <w:szCs w:val="30"/>
        </w:rPr>
        <w:t>违反队容风纪的现象</w:t>
      </w:r>
      <w:r w:rsidR="00C75C97">
        <w:rPr>
          <w:rFonts w:ascii="仿宋" w:eastAsia="仿宋" w:hAnsi="仿宋" w:hint="eastAsia"/>
          <w:sz w:val="30"/>
          <w:szCs w:val="30"/>
        </w:rPr>
        <w:t>（新城桥中队陆</w:t>
      </w:r>
      <w:r w:rsidR="00BF6BB8">
        <w:rPr>
          <w:rFonts w:ascii="仿宋" w:eastAsia="仿宋" w:hAnsi="仿宋" w:hint="eastAsia"/>
          <w:sz w:val="30"/>
          <w:szCs w:val="30"/>
        </w:rPr>
        <w:t>海涛戴项链）</w:t>
      </w:r>
      <w:r w:rsidR="00BF6BB8" w:rsidRPr="00FC3516">
        <w:rPr>
          <w:rFonts w:ascii="仿宋" w:eastAsia="仿宋" w:hAnsi="仿宋" w:hint="eastAsia"/>
          <w:sz w:val="30"/>
          <w:szCs w:val="30"/>
        </w:rPr>
        <w:t>。</w:t>
      </w:r>
    </w:p>
    <w:p w:rsidR="0053794B" w:rsidRDefault="0053794B" w:rsidP="000A6BC6">
      <w:pPr>
        <w:adjustRightInd w:val="0"/>
        <w:snapToGrid w:val="0"/>
        <w:spacing w:line="600" w:lineRule="exact"/>
        <w:ind w:firstLineChars="200" w:firstLine="640"/>
        <w:rPr>
          <w:rFonts w:ascii="方正仿宋_GBK" w:eastAsia="方正仿宋_GBK"/>
          <w:sz w:val="32"/>
          <w:szCs w:val="32"/>
        </w:rPr>
      </w:pPr>
      <w:r w:rsidRPr="000A6BC6">
        <w:rPr>
          <w:rFonts w:ascii="方正仿宋_GBK" w:eastAsia="方正仿宋_GBK" w:hint="eastAsia"/>
          <w:sz w:val="32"/>
          <w:szCs w:val="32"/>
        </w:rPr>
        <w:t>（五）本月对</w:t>
      </w:r>
      <w:r w:rsidR="00BF6BB8">
        <w:rPr>
          <w:rFonts w:ascii="方正仿宋_GBK" w:eastAsia="方正仿宋_GBK" w:hint="eastAsia"/>
          <w:sz w:val="32"/>
          <w:szCs w:val="32"/>
        </w:rPr>
        <w:t>B</w:t>
      </w:r>
      <w:r w:rsidR="00861EC0" w:rsidRPr="000A6BC6">
        <w:rPr>
          <w:rFonts w:ascii="方正仿宋_GBK" w:eastAsia="方正仿宋_GBK" w:hint="eastAsia"/>
          <w:sz w:val="32"/>
          <w:szCs w:val="32"/>
        </w:rPr>
        <w:t>类6</w:t>
      </w:r>
      <w:r w:rsidRPr="000A6BC6">
        <w:rPr>
          <w:rFonts w:ascii="方正仿宋_GBK" w:eastAsia="方正仿宋_GBK" w:hint="eastAsia"/>
          <w:sz w:val="32"/>
          <w:szCs w:val="32"/>
        </w:rPr>
        <w:t>个街道城管执法队伍110</w:t>
      </w:r>
      <w:r w:rsidR="00861EC0" w:rsidRPr="000A6BC6">
        <w:rPr>
          <w:rFonts w:ascii="方正仿宋_GBK" w:eastAsia="方正仿宋_GBK" w:hint="eastAsia"/>
          <w:sz w:val="32"/>
          <w:szCs w:val="32"/>
        </w:rPr>
        <w:t>接处警情况进行检查，各</w:t>
      </w:r>
      <w:r w:rsidR="007A74D3" w:rsidRPr="000A6BC6">
        <w:rPr>
          <w:rFonts w:ascii="方正仿宋_GBK" w:eastAsia="方正仿宋_GBK" w:hint="eastAsia"/>
          <w:sz w:val="32"/>
          <w:szCs w:val="32"/>
        </w:rPr>
        <w:t>执法队</w:t>
      </w:r>
      <w:r w:rsidRPr="000A6BC6">
        <w:rPr>
          <w:rFonts w:ascii="方正仿宋_GBK" w:eastAsia="方正仿宋_GBK" w:hint="eastAsia"/>
          <w:sz w:val="32"/>
          <w:szCs w:val="32"/>
        </w:rPr>
        <w:t>都能在规定时间内着装严整到达现场，处置规范，并及时向总台反馈。</w:t>
      </w:r>
    </w:p>
    <w:p w:rsidR="00276BD2" w:rsidRPr="00F40EF7" w:rsidRDefault="006A44BA" w:rsidP="00A33D71">
      <w:pPr>
        <w:ind w:firstLineChars="200" w:firstLine="640"/>
        <w:jc w:val="left"/>
        <w:rPr>
          <w:rFonts w:ascii="仿宋" w:eastAsia="仿宋" w:hAnsi="仿宋"/>
          <w:sz w:val="32"/>
          <w:szCs w:val="32"/>
        </w:rPr>
      </w:pPr>
      <w:r w:rsidRPr="00F40EF7">
        <w:rPr>
          <w:rFonts w:ascii="仿宋" w:eastAsia="仿宋" w:hAnsi="仿宋" w:hint="eastAsia"/>
          <w:sz w:val="32"/>
          <w:szCs w:val="32"/>
        </w:rPr>
        <w:t>（六）</w:t>
      </w:r>
      <w:r w:rsidR="00276BD2" w:rsidRPr="00F40EF7">
        <w:rPr>
          <w:rFonts w:ascii="仿宋" w:eastAsia="仿宋" w:hAnsi="仿宋" w:hint="eastAsia"/>
          <w:sz w:val="32"/>
          <w:szCs w:val="32"/>
        </w:rPr>
        <w:t>本月为迎接森林旅游节</w:t>
      </w:r>
      <w:r w:rsidR="003008CA" w:rsidRPr="00F40EF7">
        <w:rPr>
          <w:rFonts w:ascii="仿宋" w:eastAsia="仿宋" w:hAnsi="仿宋" w:hint="eastAsia"/>
          <w:sz w:val="32"/>
          <w:szCs w:val="32"/>
        </w:rPr>
        <w:t>，</w:t>
      </w:r>
      <w:r w:rsidR="00276BD2" w:rsidRPr="00F40EF7">
        <w:rPr>
          <w:rFonts w:ascii="仿宋" w:eastAsia="仿宋" w:hAnsi="仿宋" w:hint="eastAsia"/>
          <w:sz w:val="32"/>
          <w:szCs w:val="32"/>
        </w:rPr>
        <w:t>进一步推进</w:t>
      </w:r>
      <w:r w:rsidR="003008CA" w:rsidRPr="00F40EF7">
        <w:rPr>
          <w:rFonts w:ascii="仿宋" w:eastAsia="仿宋" w:hAnsi="仿宋" w:hint="eastAsia"/>
          <w:sz w:val="32"/>
          <w:szCs w:val="32"/>
        </w:rPr>
        <w:t>临建整治工作</w:t>
      </w:r>
      <w:r w:rsidR="00276BD2" w:rsidRPr="00F40EF7">
        <w:rPr>
          <w:rFonts w:ascii="仿宋" w:eastAsia="仿宋" w:hAnsi="仿宋" w:hint="eastAsia"/>
          <w:sz w:val="32"/>
          <w:szCs w:val="32"/>
        </w:rPr>
        <w:t>，下发临建项目督查整改建议书10份；</w:t>
      </w:r>
      <w:r w:rsidR="00A33D71" w:rsidRPr="00F40EF7">
        <w:rPr>
          <w:rFonts w:ascii="仿宋" w:eastAsia="仿宋" w:hAnsi="仿宋" w:hint="eastAsia"/>
          <w:sz w:val="32"/>
          <w:szCs w:val="32"/>
        </w:rPr>
        <w:t>对于群众多次反映举报的</w:t>
      </w:r>
      <w:r w:rsidR="00E52459" w:rsidRPr="00F40EF7">
        <w:rPr>
          <w:rFonts w:ascii="仿宋" w:eastAsia="仿宋" w:hAnsi="仿宋" w:hint="eastAsia"/>
          <w:sz w:val="32"/>
          <w:szCs w:val="32"/>
        </w:rPr>
        <w:t>10</w:t>
      </w:r>
      <w:r w:rsidR="00A33D71" w:rsidRPr="00F40EF7">
        <w:rPr>
          <w:rFonts w:ascii="仿宋" w:eastAsia="仿宋" w:hAnsi="仿宋" w:hint="eastAsia"/>
          <w:sz w:val="32"/>
          <w:szCs w:val="32"/>
        </w:rPr>
        <w:t>起案件，</w:t>
      </w:r>
      <w:r w:rsidR="00276BD2" w:rsidRPr="00F40EF7">
        <w:rPr>
          <w:rFonts w:ascii="仿宋" w:eastAsia="仿宋" w:hAnsi="仿宋" w:hint="eastAsia"/>
          <w:sz w:val="32"/>
          <w:szCs w:val="32"/>
        </w:rPr>
        <w:t>经过复核检查，下发督查整改建议书</w:t>
      </w:r>
      <w:r w:rsidR="00E52459" w:rsidRPr="00F40EF7">
        <w:rPr>
          <w:rFonts w:ascii="仿宋" w:eastAsia="仿宋" w:hAnsi="仿宋" w:hint="eastAsia"/>
          <w:sz w:val="32"/>
          <w:szCs w:val="32"/>
        </w:rPr>
        <w:t>5</w:t>
      </w:r>
      <w:r w:rsidR="003008CA" w:rsidRPr="00F40EF7">
        <w:rPr>
          <w:rFonts w:ascii="仿宋" w:eastAsia="仿宋" w:hAnsi="仿宋" w:hint="eastAsia"/>
          <w:sz w:val="32"/>
          <w:szCs w:val="32"/>
        </w:rPr>
        <w:t>份；另外</w:t>
      </w:r>
      <w:r w:rsidR="00A33D71" w:rsidRPr="00F40EF7">
        <w:rPr>
          <w:rFonts w:ascii="仿宋" w:eastAsia="仿宋" w:hAnsi="仿宋" w:hint="eastAsia"/>
          <w:sz w:val="32"/>
          <w:szCs w:val="32"/>
        </w:rPr>
        <w:t>本月</w:t>
      </w:r>
      <w:r w:rsidR="003008CA" w:rsidRPr="00F40EF7">
        <w:rPr>
          <w:rFonts w:ascii="仿宋" w:eastAsia="仿宋" w:hAnsi="仿宋" w:hint="eastAsia"/>
          <w:sz w:val="32"/>
          <w:szCs w:val="32"/>
        </w:rPr>
        <w:t>还</w:t>
      </w:r>
      <w:r w:rsidR="00A33D71" w:rsidRPr="00F40EF7">
        <w:rPr>
          <w:rFonts w:ascii="仿宋" w:eastAsia="仿宋" w:hAnsi="仿宋" w:hint="eastAsia"/>
          <w:sz w:val="32"/>
          <w:szCs w:val="32"/>
        </w:rPr>
        <w:t>组织了两次</w:t>
      </w:r>
      <w:r w:rsidR="003008CA" w:rsidRPr="00F40EF7">
        <w:rPr>
          <w:rFonts w:ascii="仿宋" w:eastAsia="仿宋" w:hAnsi="仿宋" w:hint="eastAsia"/>
          <w:sz w:val="32"/>
          <w:szCs w:val="32"/>
        </w:rPr>
        <w:t>跨区域</w:t>
      </w:r>
      <w:r w:rsidR="00A33D71" w:rsidRPr="00F40EF7">
        <w:rPr>
          <w:rFonts w:ascii="仿宋" w:eastAsia="仿宋" w:hAnsi="仿宋" w:hint="eastAsia"/>
          <w:sz w:val="32"/>
          <w:szCs w:val="32"/>
        </w:rPr>
        <w:t>联合督查，</w:t>
      </w:r>
      <w:r w:rsidR="006544D6" w:rsidRPr="00F40EF7">
        <w:rPr>
          <w:rFonts w:ascii="仿宋" w:eastAsia="仿宋" w:hAnsi="仿宋" w:hint="eastAsia"/>
          <w:sz w:val="32"/>
          <w:szCs w:val="32"/>
        </w:rPr>
        <w:t>督查中发现通州区金新中队金桥路上的两家水果店店外占道经营仍未得到有效整改，开发区老洪港中队日常</w:t>
      </w:r>
      <w:r w:rsidR="00A33D71" w:rsidRPr="00F40EF7">
        <w:rPr>
          <w:rFonts w:ascii="仿宋" w:eastAsia="仿宋" w:hAnsi="仿宋" w:hint="eastAsia"/>
          <w:sz w:val="32"/>
          <w:szCs w:val="32"/>
        </w:rPr>
        <w:t>工作中安排执法</w:t>
      </w:r>
      <w:r w:rsidR="006544D6" w:rsidRPr="00F40EF7">
        <w:rPr>
          <w:rFonts w:ascii="仿宋" w:eastAsia="仿宋" w:hAnsi="仿宋" w:hint="eastAsia"/>
          <w:sz w:val="32"/>
          <w:szCs w:val="32"/>
        </w:rPr>
        <w:t>人</w:t>
      </w:r>
      <w:r w:rsidR="00A33D71" w:rsidRPr="00F40EF7">
        <w:rPr>
          <w:rFonts w:ascii="仿宋" w:eastAsia="仿宋" w:hAnsi="仿宋" w:hint="eastAsia"/>
          <w:sz w:val="32"/>
          <w:szCs w:val="32"/>
        </w:rPr>
        <w:t>员看护码头</w:t>
      </w:r>
      <w:r w:rsidR="006544D6" w:rsidRPr="00F40EF7">
        <w:rPr>
          <w:rFonts w:ascii="仿宋" w:eastAsia="仿宋" w:hAnsi="仿宋" w:hint="eastAsia"/>
          <w:sz w:val="32"/>
          <w:szCs w:val="32"/>
        </w:rPr>
        <w:t>不允许装卸货物</w:t>
      </w:r>
      <w:r w:rsidR="00A33D71" w:rsidRPr="00F40EF7">
        <w:rPr>
          <w:rFonts w:ascii="仿宋" w:eastAsia="仿宋" w:hAnsi="仿宋" w:hint="eastAsia"/>
          <w:sz w:val="32"/>
          <w:szCs w:val="32"/>
        </w:rPr>
        <w:t>存在安全隐患；协管员的工号牌没有统一，与法制处</w:t>
      </w:r>
      <w:r w:rsidR="006544D6" w:rsidRPr="00F40EF7">
        <w:rPr>
          <w:rFonts w:ascii="仿宋" w:eastAsia="仿宋" w:hAnsi="仿宋" w:hint="eastAsia"/>
          <w:sz w:val="32"/>
          <w:szCs w:val="32"/>
        </w:rPr>
        <w:t>沟通</w:t>
      </w:r>
      <w:r w:rsidR="00A33D71" w:rsidRPr="00F40EF7">
        <w:rPr>
          <w:rFonts w:ascii="仿宋" w:eastAsia="仿宋" w:hAnsi="仿宋" w:hint="eastAsia"/>
          <w:sz w:val="32"/>
          <w:szCs w:val="32"/>
        </w:rPr>
        <w:t>联系，下发通知至各执法大队要求统一规范；本月还对五山中队、观音山中队、新城桥中队规范化建设推进</w:t>
      </w:r>
      <w:r w:rsidR="006544D6" w:rsidRPr="00F40EF7">
        <w:rPr>
          <w:rFonts w:ascii="仿宋" w:eastAsia="仿宋" w:hAnsi="仿宋" w:hint="eastAsia"/>
          <w:sz w:val="32"/>
          <w:szCs w:val="32"/>
        </w:rPr>
        <w:t>情况进行</w:t>
      </w:r>
      <w:r w:rsidR="00A33D71" w:rsidRPr="00F40EF7">
        <w:rPr>
          <w:rFonts w:ascii="仿宋" w:eastAsia="仿宋" w:hAnsi="仿宋" w:hint="eastAsia"/>
          <w:sz w:val="32"/>
          <w:szCs w:val="32"/>
        </w:rPr>
        <w:t>了解</w:t>
      </w:r>
      <w:r w:rsidR="002614CC" w:rsidRPr="00F40EF7">
        <w:rPr>
          <w:rFonts w:ascii="仿宋" w:eastAsia="仿宋" w:hAnsi="仿宋" w:hint="eastAsia"/>
          <w:sz w:val="32"/>
          <w:szCs w:val="32"/>
        </w:rPr>
        <w:t>，</w:t>
      </w:r>
      <w:r w:rsidR="00A33D71" w:rsidRPr="00F40EF7">
        <w:rPr>
          <w:rFonts w:ascii="仿宋" w:eastAsia="仿宋" w:hAnsi="仿宋" w:hint="eastAsia"/>
          <w:sz w:val="32"/>
          <w:szCs w:val="32"/>
        </w:rPr>
        <w:t>对港闸区陈桥中队、幸福中队的规范化建设缺少的内容和元素进行</w:t>
      </w:r>
      <w:r w:rsidR="006544D6" w:rsidRPr="00F40EF7">
        <w:rPr>
          <w:rFonts w:ascii="仿宋" w:eastAsia="仿宋" w:hAnsi="仿宋" w:hint="eastAsia"/>
          <w:sz w:val="32"/>
          <w:szCs w:val="32"/>
        </w:rPr>
        <w:t>指导</w:t>
      </w:r>
      <w:r w:rsidR="00A33D71" w:rsidRPr="00F40EF7">
        <w:rPr>
          <w:rFonts w:ascii="仿宋" w:eastAsia="仿宋" w:hAnsi="仿宋" w:hint="eastAsia"/>
          <w:sz w:val="32"/>
          <w:szCs w:val="32"/>
        </w:rPr>
        <w:t>。</w:t>
      </w:r>
    </w:p>
    <w:p w:rsidR="00FB57F9" w:rsidRPr="00FB57F9" w:rsidRDefault="0053794B" w:rsidP="00276BD2">
      <w:pPr>
        <w:adjustRightInd w:val="0"/>
        <w:snapToGrid w:val="0"/>
        <w:spacing w:line="600" w:lineRule="exact"/>
        <w:ind w:firstLineChars="200" w:firstLine="640"/>
        <w:rPr>
          <w:rFonts w:ascii="方正仿宋_GBK" w:eastAsia="方正仿宋_GBK"/>
          <w:sz w:val="32"/>
          <w:szCs w:val="32"/>
        </w:rPr>
      </w:pPr>
      <w:r w:rsidRPr="00F40EF7">
        <w:rPr>
          <w:rFonts w:ascii="仿宋" w:eastAsia="仿宋" w:hAnsi="仿宋" w:hint="eastAsia"/>
          <w:sz w:val="32"/>
          <w:szCs w:val="32"/>
        </w:rPr>
        <w:lastRenderedPageBreak/>
        <w:t>（</w:t>
      </w:r>
      <w:r w:rsidR="00FB57F9" w:rsidRPr="00F40EF7">
        <w:rPr>
          <w:rFonts w:ascii="仿宋" w:eastAsia="仿宋" w:hAnsi="仿宋" w:hint="eastAsia"/>
          <w:sz w:val="32"/>
          <w:szCs w:val="32"/>
        </w:rPr>
        <w:t>七</w:t>
      </w:r>
      <w:r w:rsidR="0058286C" w:rsidRPr="00F40EF7">
        <w:rPr>
          <w:rFonts w:ascii="仿宋" w:eastAsia="仿宋" w:hAnsi="仿宋" w:hint="eastAsia"/>
          <w:sz w:val="32"/>
          <w:szCs w:val="32"/>
        </w:rPr>
        <w:t>）</w:t>
      </w:r>
      <w:r w:rsidR="00FB57F9" w:rsidRPr="00F40EF7">
        <w:rPr>
          <w:rFonts w:ascii="仿宋" w:eastAsia="仿宋" w:hAnsi="仿宋" w:hint="eastAsia"/>
          <w:sz w:val="32"/>
          <w:szCs w:val="32"/>
        </w:rPr>
        <w:t>本月对</w:t>
      </w:r>
      <w:r w:rsidR="00FB57F9" w:rsidRPr="00F40EF7">
        <w:rPr>
          <w:rFonts w:ascii="仿宋" w:eastAsia="仿宋" w:hAnsi="仿宋"/>
          <w:sz w:val="32"/>
          <w:szCs w:val="32"/>
        </w:rPr>
        <w:t>21个街道城管执法队辖区露天烧烤治理、</w:t>
      </w:r>
      <w:r w:rsidR="00FB57F9" w:rsidRPr="00FB57F9">
        <w:rPr>
          <w:rFonts w:ascii="方正仿宋_GBK" w:eastAsia="方正仿宋_GBK" w:hint="eastAsia"/>
          <w:sz w:val="32"/>
          <w:szCs w:val="32"/>
        </w:rPr>
        <w:t>商业大街促销活动管理</w:t>
      </w:r>
      <w:r w:rsidR="00FB57F9" w:rsidRPr="00FB57F9">
        <w:rPr>
          <w:rFonts w:ascii="方正仿宋_GBK" w:eastAsia="方正仿宋_GBK"/>
          <w:sz w:val="32"/>
          <w:szCs w:val="32"/>
        </w:rPr>
        <w:t>等情况进行了专项履职考核。检查考核了露天烧烤</w:t>
      </w:r>
      <w:r w:rsidR="00FB57F9" w:rsidRPr="00FB57F9">
        <w:rPr>
          <w:rFonts w:ascii="方正仿宋_GBK" w:eastAsia="方正仿宋_GBK" w:hint="eastAsia"/>
          <w:sz w:val="32"/>
          <w:szCs w:val="32"/>
        </w:rPr>
        <w:t>11</w:t>
      </w:r>
      <w:r w:rsidR="00FB57F9" w:rsidRPr="00FB57F9">
        <w:rPr>
          <w:rFonts w:ascii="方正仿宋_GBK" w:eastAsia="方正仿宋_GBK"/>
          <w:sz w:val="32"/>
          <w:szCs w:val="32"/>
        </w:rPr>
        <w:t>9个点位。</w:t>
      </w:r>
      <w:r w:rsidR="00FB57F9" w:rsidRPr="00FB57F9">
        <w:rPr>
          <w:rFonts w:ascii="方正仿宋_GBK" w:eastAsia="方正仿宋_GBK" w:hint="eastAsia"/>
          <w:sz w:val="32"/>
          <w:szCs w:val="32"/>
        </w:rPr>
        <w:t>市区无露天烧烤的问题，崇川区存在1处商业促销活动问题。</w:t>
      </w:r>
    </w:p>
    <w:p w:rsidR="00965926" w:rsidRDefault="0053794B" w:rsidP="00965926">
      <w:pPr>
        <w:adjustRightInd w:val="0"/>
        <w:snapToGrid w:val="0"/>
        <w:spacing w:line="600" w:lineRule="exact"/>
        <w:ind w:firstLineChars="200" w:firstLine="640"/>
        <w:rPr>
          <w:rFonts w:ascii="方正仿宋_GBK" w:eastAsia="方正仿宋_GBK"/>
          <w:sz w:val="32"/>
          <w:szCs w:val="32"/>
        </w:rPr>
      </w:pPr>
      <w:r w:rsidRPr="000A6BC6">
        <w:rPr>
          <w:rFonts w:ascii="方正仿宋_GBK" w:eastAsia="方正仿宋_GBK" w:hint="eastAsia"/>
          <w:sz w:val="32"/>
          <w:szCs w:val="32"/>
        </w:rPr>
        <w:t>（</w:t>
      </w:r>
      <w:r w:rsidR="00FB57F9">
        <w:rPr>
          <w:rFonts w:ascii="方正仿宋_GBK" w:eastAsia="方正仿宋_GBK" w:hint="eastAsia"/>
          <w:sz w:val="32"/>
          <w:szCs w:val="32"/>
        </w:rPr>
        <w:t>八</w:t>
      </w:r>
      <w:r w:rsidR="0058286C" w:rsidRPr="000A6BC6">
        <w:rPr>
          <w:rFonts w:ascii="方正仿宋_GBK" w:eastAsia="方正仿宋_GBK" w:hint="eastAsia"/>
          <w:sz w:val="32"/>
          <w:szCs w:val="32"/>
        </w:rPr>
        <w:t>）</w:t>
      </w:r>
      <w:r w:rsidR="00FB57F9" w:rsidRPr="004D59A0">
        <w:rPr>
          <w:rFonts w:ascii="方正仿宋_GBK" w:eastAsia="方正仿宋_GBK" w:hint="eastAsia"/>
          <w:sz w:val="32"/>
          <w:szCs w:val="32"/>
        </w:rPr>
        <w:t>本月各区局共实施行政处罚765起，其中一般程序案件120起，在120起一般程序处罚案件中，涵盖17 类执法案由，其中崇川区城管局有10类案由，港闸区城管局有6类案由，开发区执法局有5类案由，通州区城管局有10</w:t>
      </w:r>
      <w:r w:rsidR="00965926">
        <w:rPr>
          <w:rFonts w:ascii="方正仿宋_GBK" w:eastAsia="方正仿宋_GBK" w:hint="eastAsia"/>
          <w:sz w:val="32"/>
          <w:szCs w:val="32"/>
        </w:rPr>
        <w:t>类案由；</w:t>
      </w:r>
      <w:r w:rsidR="00965926" w:rsidRPr="004D59A0">
        <w:rPr>
          <w:rFonts w:ascii="方正仿宋_GBK" w:eastAsia="方正仿宋_GBK" w:hint="eastAsia"/>
          <w:sz w:val="32"/>
          <w:szCs w:val="32"/>
        </w:rPr>
        <w:t>除崇川区城管局观音山执法队、通州区城管局金沙中队、金新中队外，其他18个执法中队本月一般程序办结数均为3-4起。</w:t>
      </w:r>
      <w:r w:rsidR="00FB57F9" w:rsidRPr="004D59A0">
        <w:rPr>
          <w:rFonts w:ascii="方正仿宋_GBK" w:eastAsia="方正仿宋_GBK" w:hint="eastAsia"/>
          <w:sz w:val="32"/>
          <w:szCs w:val="32"/>
        </w:rPr>
        <w:t>各中队本月案件办结数都达到考核基数。</w:t>
      </w:r>
    </w:p>
    <w:p w:rsidR="004D59A0" w:rsidRPr="004D59A0" w:rsidRDefault="004D59A0" w:rsidP="00965926">
      <w:pPr>
        <w:adjustRightInd w:val="0"/>
        <w:snapToGrid w:val="0"/>
        <w:spacing w:line="600" w:lineRule="exact"/>
        <w:ind w:firstLineChars="200" w:firstLine="640"/>
        <w:rPr>
          <w:rFonts w:ascii="方正仿宋_GBK" w:eastAsia="方正仿宋_GBK"/>
          <w:sz w:val="32"/>
          <w:szCs w:val="32"/>
        </w:rPr>
      </w:pPr>
      <w:r w:rsidRPr="004D59A0">
        <w:rPr>
          <w:rFonts w:ascii="方正仿宋_GBK" w:eastAsia="方正仿宋_GBK" w:hint="eastAsia"/>
          <w:sz w:val="32"/>
          <w:szCs w:val="32"/>
        </w:rPr>
        <w:t>从本月抽查的案卷来看，开发区执法局小海中队在查处运输黄沙的车辆未密闭运输中，错误适用了《南通市城市建筑垃圾管理条例》相关条款，属适用法律依据错</w:t>
      </w:r>
      <w:r>
        <w:rPr>
          <w:rFonts w:ascii="方正仿宋_GBK" w:eastAsia="方正仿宋_GBK" w:hint="eastAsia"/>
          <w:sz w:val="32"/>
          <w:szCs w:val="32"/>
        </w:rPr>
        <w:t>误</w:t>
      </w:r>
      <w:r w:rsidRPr="004D59A0">
        <w:rPr>
          <w:rFonts w:ascii="方正仿宋_GBK" w:eastAsia="方正仿宋_GBK" w:hint="eastAsia"/>
          <w:sz w:val="32"/>
          <w:szCs w:val="32"/>
        </w:rPr>
        <w:t>。</w:t>
      </w:r>
    </w:p>
    <w:p w:rsidR="004D59A0" w:rsidRPr="004D59A0" w:rsidRDefault="00AB40D4" w:rsidP="004D59A0">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全员执法档案建设方面</w:t>
      </w:r>
      <w:r w:rsidR="00F63A98">
        <w:rPr>
          <w:rFonts w:ascii="方正仿宋_GBK" w:eastAsia="方正仿宋_GBK" w:hint="eastAsia"/>
          <w:sz w:val="32"/>
          <w:szCs w:val="32"/>
        </w:rPr>
        <w:t>：</w:t>
      </w:r>
      <w:r w:rsidR="004D59A0" w:rsidRPr="004D59A0">
        <w:rPr>
          <w:rFonts w:ascii="方正仿宋_GBK" w:eastAsia="方正仿宋_GBK" w:hint="eastAsia"/>
          <w:sz w:val="32"/>
          <w:szCs w:val="32"/>
        </w:rPr>
        <w:t>经检查，崇川区城管局虹桥执法队、观音山执法队、通州区城管局金新中队在全员执法档案管理系统中无5月份法制培训学习记录</w:t>
      </w:r>
      <w:r w:rsidR="004D59A0">
        <w:rPr>
          <w:rFonts w:ascii="方正仿宋_GBK" w:eastAsia="方正仿宋_GBK" w:hint="eastAsia"/>
          <w:sz w:val="32"/>
          <w:szCs w:val="32"/>
        </w:rPr>
        <w:t>和综合评价记录</w:t>
      </w:r>
      <w:r w:rsidR="004D59A0" w:rsidRPr="004D59A0">
        <w:rPr>
          <w:rFonts w:ascii="方正仿宋_GBK" w:eastAsia="方正仿宋_GBK" w:hint="eastAsia"/>
          <w:sz w:val="32"/>
          <w:szCs w:val="32"/>
        </w:rPr>
        <w:t>。</w:t>
      </w:r>
    </w:p>
    <w:p w:rsidR="004D59A0" w:rsidRPr="004D59A0" w:rsidRDefault="004D59A0" w:rsidP="004D59A0">
      <w:pPr>
        <w:adjustRightInd w:val="0"/>
        <w:snapToGrid w:val="0"/>
        <w:spacing w:line="600" w:lineRule="exact"/>
        <w:ind w:firstLineChars="200" w:firstLine="640"/>
        <w:rPr>
          <w:rFonts w:ascii="方正仿宋_GBK" w:eastAsia="方正仿宋_GBK"/>
          <w:sz w:val="32"/>
          <w:szCs w:val="32"/>
        </w:rPr>
      </w:pPr>
      <w:r w:rsidRPr="004D59A0">
        <w:rPr>
          <w:rFonts w:ascii="方正仿宋_GBK" w:eastAsia="方正仿宋_GBK" w:hint="eastAsia"/>
          <w:sz w:val="32"/>
          <w:szCs w:val="32"/>
        </w:rPr>
        <w:t>行政复议与行政诉讼情况考核</w:t>
      </w:r>
      <w:r w:rsidR="00AB40D4">
        <w:rPr>
          <w:rFonts w:ascii="方正仿宋_GBK" w:eastAsia="方正仿宋_GBK" w:hint="eastAsia"/>
          <w:sz w:val="32"/>
          <w:szCs w:val="32"/>
        </w:rPr>
        <w:t>方面</w:t>
      </w:r>
      <w:r w:rsidR="00F63A98">
        <w:rPr>
          <w:rFonts w:ascii="方正仿宋_GBK" w:eastAsia="方正仿宋_GBK" w:hint="eastAsia"/>
          <w:sz w:val="32"/>
          <w:szCs w:val="32"/>
        </w:rPr>
        <w:t>：</w:t>
      </w:r>
      <w:r w:rsidRPr="004D59A0">
        <w:rPr>
          <w:rFonts w:ascii="方正仿宋_GBK" w:eastAsia="方正仿宋_GBK" w:hint="eastAsia"/>
          <w:sz w:val="32"/>
          <w:szCs w:val="32"/>
        </w:rPr>
        <w:t>本月未发现有行政复议被确认违法或者行政诉讼败诉</w:t>
      </w:r>
      <w:r>
        <w:rPr>
          <w:rFonts w:ascii="方正仿宋_GBK" w:eastAsia="方正仿宋_GBK" w:hint="eastAsia"/>
          <w:sz w:val="32"/>
          <w:szCs w:val="32"/>
        </w:rPr>
        <w:t>的案件</w:t>
      </w:r>
      <w:r w:rsidRPr="004D59A0">
        <w:rPr>
          <w:rFonts w:ascii="方正仿宋_GBK" w:eastAsia="方正仿宋_GBK" w:hint="eastAsia"/>
          <w:sz w:val="32"/>
          <w:szCs w:val="32"/>
        </w:rPr>
        <w:t>。</w:t>
      </w:r>
    </w:p>
    <w:p w:rsidR="004D59A0" w:rsidRPr="004D59A0" w:rsidRDefault="004D59A0" w:rsidP="004D59A0">
      <w:pPr>
        <w:adjustRightInd w:val="0"/>
        <w:snapToGrid w:val="0"/>
        <w:spacing w:line="600" w:lineRule="exact"/>
        <w:ind w:firstLineChars="200" w:firstLine="640"/>
        <w:rPr>
          <w:rFonts w:ascii="方正仿宋_GBK" w:eastAsia="方正仿宋_GBK"/>
          <w:sz w:val="32"/>
          <w:szCs w:val="32"/>
        </w:rPr>
      </w:pPr>
      <w:r w:rsidRPr="004D59A0">
        <w:rPr>
          <w:rFonts w:ascii="方正仿宋_GBK" w:eastAsia="方正仿宋_GBK" w:hint="eastAsia"/>
          <w:sz w:val="32"/>
          <w:szCs w:val="32"/>
        </w:rPr>
        <w:t>从上月起将律师驻队工作开展情况纳入对各街道中队的考核，经查，21个中队都上报</w:t>
      </w:r>
      <w:r>
        <w:rPr>
          <w:rFonts w:ascii="方正仿宋_GBK" w:eastAsia="方正仿宋_GBK" w:hint="eastAsia"/>
          <w:sz w:val="32"/>
          <w:szCs w:val="32"/>
        </w:rPr>
        <w:t>律师驻队相关协议（合同）</w:t>
      </w:r>
      <w:r w:rsidRPr="004D59A0">
        <w:rPr>
          <w:rFonts w:ascii="方正仿宋_GBK" w:eastAsia="方正仿宋_GBK" w:hint="eastAsia"/>
          <w:sz w:val="32"/>
          <w:szCs w:val="32"/>
        </w:rPr>
        <w:t>。</w:t>
      </w:r>
    </w:p>
    <w:p w:rsidR="00E31715" w:rsidRPr="004D59A0" w:rsidRDefault="00097B4A" w:rsidP="004D59A0">
      <w:pPr>
        <w:adjustRightInd w:val="0"/>
        <w:snapToGrid w:val="0"/>
        <w:spacing w:line="600" w:lineRule="exact"/>
        <w:ind w:firstLineChars="200" w:firstLine="640"/>
        <w:rPr>
          <w:rFonts w:ascii="方正仿宋_GBK" w:eastAsia="方正仿宋_GBK"/>
          <w:sz w:val="32"/>
          <w:szCs w:val="32"/>
        </w:rPr>
      </w:pPr>
      <w:r w:rsidRPr="004D59A0">
        <w:rPr>
          <w:rFonts w:ascii="方正仿宋_GBK" w:eastAsia="方正仿宋_GBK" w:hint="eastAsia"/>
          <w:sz w:val="32"/>
          <w:szCs w:val="32"/>
        </w:rPr>
        <w:t>三、履职考核得分表</w:t>
      </w:r>
    </w:p>
    <w:p w:rsidR="00336D5D" w:rsidRPr="00E31715" w:rsidRDefault="00097B4A" w:rsidP="005949C0">
      <w:pPr>
        <w:adjustRightInd w:val="0"/>
        <w:snapToGrid w:val="0"/>
        <w:spacing w:line="600" w:lineRule="exact"/>
        <w:ind w:firstLineChars="1800" w:firstLine="5760"/>
        <w:rPr>
          <w:rFonts w:ascii="方正仿宋_GBK" w:eastAsia="方正仿宋_GBK" w:hAnsi="仿宋"/>
          <w:sz w:val="32"/>
          <w:szCs w:val="32"/>
        </w:rPr>
      </w:pPr>
      <w:r w:rsidRPr="004D59A0">
        <w:rPr>
          <w:rFonts w:ascii="方正仿宋_GBK" w:eastAsia="方正仿宋_GBK" w:hint="eastAsia"/>
          <w:sz w:val="32"/>
          <w:szCs w:val="32"/>
        </w:rPr>
        <w:t>（</w:t>
      </w:r>
      <w:r w:rsidR="00FF4F8A" w:rsidRPr="004D59A0">
        <w:rPr>
          <w:rFonts w:ascii="方正仿宋_GBK" w:eastAsia="方正仿宋_GBK" w:hint="eastAsia"/>
          <w:sz w:val="32"/>
          <w:szCs w:val="32"/>
        </w:rPr>
        <w:t>2019</w:t>
      </w:r>
      <w:r w:rsidR="006B5789" w:rsidRPr="004D59A0">
        <w:rPr>
          <w:rFonts w:ascii="方正仿宋_GBK" w:eastAsia="方正仿宋_GBK" w:hint="eastAsia"/>
          <w:sz w:val="32"/>
          <w:szCs w:val="32"/>
        </w:rPr>
        <w:t>年</w:t>
      </w:r>
      <w:r w:rsidR="005949C0">
        <w:rPr>
          <w:rFonts w:ascii="方正仿宋_GBK" w:eastAsia="方正仿宋_GBK" w:hint="eastAsia"/>
          <w:sz w:val="32"/>
          <w:szCs w:val="32"/>
        </w:rPr>
        <w:t>5</w:t>
      </w:r>
      <w:r w:rsidRPr="004D59A0">
        <w:rPr>
          <w:rFonts w:ascii="方正仿宋_GBK" w:eastAsia="方正仿宋_GBK" w:hint="eastAsia"/>
          <w:sz w:val="32"/>
          <w:szCs w:val="32"/>
        </w:rPr>
        <w:t>月）</w:t>
      </w:r>
    </w:p>
    <w:tbl>
      <w:tblPr>
        <w:tblStyle w:val="a3"/>
        <w:tblW w:w="8931" w:type="dxa"/>
        <w:tblInd w:w="-176" w:type="dxa"/>
        <w:tblLook w:val="04A0"/>
      </w:tblPr>
      <w:tblGrid>
        <w:gridCol w:w="851"/>
        <w:gridCol w:w="1455"/>
        <w:gridCol w:w="1065"/>
        <w:gridCol w:w="1065"/>
        <w:gridCol w:w="1065"/>
        <w:gridCol w:w="1065"/>
        <w:gridCol w:w="1066"/>
        <w:gridCol w:w="1299"/>
      </w:tblGrid>
      <w:tr w:rsidR="00F80465" w:rsidTr="00E31715">
        <w:trPr>
          <w:trHeight w:val="936"/>
        </w:trPr>
        <w:tc>
          <w:tcPr>
            <w:tcW w:w="851" w:type="dxa"/>
            <w:vMerge w:val="restart"/>
            <w:vAlign w:val="center"/>
          </w:tcPr>
          <w:p w:rsidR="00F80465" w:rsidRPr="00F80465" w:rsidRDefault="00F80465">
            <w:pPr>
              <w:jc w:val="center"/>
              <w:rPr>
                <w:rFonts w:ascii="宋体" w:hAnsi="宋体" w:cs="宋体"/>
                <w:b/>
                <w:bCs/>
                <w:sz w:val="24"/>
                <w:szCs w:val="24"/>
              </w:rPr>
            </w:pPr>
            <w:r w:rsidRPr="00F80465">
              <w:rPr>
                <w:rFonts w:hint="eastAsia"/>
                <w:b/>
                <w:bCs/>
                <w:sz w:val="24"/>
                <w:szCs w:val="24"/>
              </w:rPr>
              <w:lastRenderedPageBreak/>
              <w:t>街道分类</w:t>
            </w:r>
          </w:p>
        </w:tc>
        <w:tc>
          <w:tcPr>
            <w:tcW w:w="145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考核项目</w:t>
            </w:r>
          </w:p>
        </w:tc>
        <w:tc>
          <w:tcPr>
            <w:tcW w:w="1065" w:type="dxa"/>
            <w:vAlign w:val="center"/>
          </w:tcPr>
          <w:p w:rsidR="00F80465" w:rsidRPr="00F80465" w:rsidRDefault="00F80465">
            <w:pPr>
              <w:jc w:val="center"/>
              <w:rPr>
                <w:b/>
                <w:bCs/>
                <w:sz w:val="24"/>
                <w:szCs w:val="24"/>
              </w:rPr>
            </w:pPr>
            <w:r w:rsidRPr="00F80465">
              <w:rPr>
                <w:rFonts w:hint="eastAsia"/>
                <w:b/>
                <w:bCs/>
                <w:sz w:val="24"/>
                <w:szCs w:val="24"/>
              </w:rPr>
              <w:t>路段</w:t>
            </w:r>
          </w:p>
          <w:p w:rsidR="00F80465" w:rsidRPr="00F80465" w:rsidRDefault="00F80465">
            <w:pPr>
              <w:jc w:val="center"/>
              <w:rPr>
                <w:rFonts w:ascii="宋体" w:hAnsi="宋体" w:cs="宋体"/>
                <w:b/>
                <w:bCs/>
                <w:sz w:val="24"/>
                <w:szCs w:val="24"/>
              </w:rPr>
            </w:pPr>
            <w:r w:rsidRPr="00F80465">
              <w:rPr>
                <w:rFonts w:hint="eastAsia"/>
                <w:b/>
                <w:bCs/>
                <w:sz w:val="24"/>
                <w:szCs w:val="24"/>
              </w:rPr>
              <w:t>管理</w:t>
            </w:r>
          </w:p>
        </w:tc>
        <w:tc>
          <w:tcPr>
            <w:tcW w:w="1065" w:type="dxa"/>
            <w:vAlign w:val="center"/>
          </w:tcPr>
          <w:p w:rsidR="00F80465" w:rsidRPr="00F80465" w:rsidRDefault="00F80465">
            <w:pPr>
              <w:jc w:val="center"/>
              <w:rPr>
                <w:b/>
                <w:bCs/>
                <w:sz w:val="24"/>
                <w:szCs w:val="24"/>
              </w:rPr>
            </w:pPr>
            <w:r w:rsidRPr="00F80465">
              <w:rPr>
                <w:rFonts w:hint="eastAsia"/>
                <w:b/>
                <w:bCs/>
                <w:sz w:val="24"/>
                <w:szCs w:val="24"/>
              </w:rPr>
              <w:t>队伍</w:t>
            </w:r>
          </w:p>
          <w:p w:rsidR="00F80465" w:rsidRPr="00F80465" w:rsidRDefault="00F80465">
            <w:pPr>
              <w:jc w:val="center"/>
              <w:rPr>
                <w:rFonts w:ascii="宋体" w:hAnsi="宋体" w:cs="宋体"/>
                <w:b/>
                <w:bCs/>
                <w:sz w:val="24"/>
                <w:szCs w:val="24"/>
              </w:rPr>
            </w:pPr>
            <w:r w:rsidRPr="00F80465">
              <w:rPr>
                <w:rFonts w:hint="eastAsia"/>
                <w:b/>
                <w:bCs/>
                <w:sz w:val="24"/>
                <w:szCs w:val="24"/>
              </w:rPr>
              <w:t>作风</w:t>
            </w:r>
          </w:p>
        </w:tc>
        <w:tc>
          <w:tcPr>
            <w:tcW w:w="1065" w:type="dxa"/>
            <w:vAlign w:val="center"/>
          </w:tcPr>
          <w:p w:rsidR="00F80465" w:rsidRPr="00F80465" w:rsidRDefault="00F80465">
            <w:pPr>
              <w:jc w:val="center"/>
              <w:rPr>
                <w:b/>
                <w:bCs/>
                <w:sz w:val="24"/>
                <w:szCs w:val="24"/>
              </w:rPr>
            </w:pPr>
            <w:r w:rsidRPr="00F80465">
              <w:rPr>
                <w:rFonts w:hint="eastAsia"/>
                <w:b/>
                <w:bCs/>
                <w:sz w:val="24"/>
                <w:szCs w:val="24"/>
              </w:rPr>
              <w:t>公众</w:t>
            </w:r>
          </w:p>
          <w:p w:rsidR="00F80465" w:rsidRPr="00F80465" w:rsidRDefault="00F80465">
            <w:pPr>
              <w:jc w:val="center"/>
              <w:rPr>
                <w:rFonts w:ascii="宋体" w:hAnsi="宋体" w:cs="宋体"/>
                <w:b/>
                <w:bCs/>
                <w:sz w:val="24"/>
                <w:szCs w:val="24"/>
              </w:rPr>
            </w:pPr>
            <w:r w:rsidRPr="00F80465">
              <w:rPr>
                <w:rFonts w:hint="eastAsia"/>
                <w:b/>
                <w:bCs/>
                <w:sz w:val="24"/>
                <w:szCs w:val="24"/>
              </w:rPr>
              <w:t>举报</w:t>
            </w:r>
          </w:p>
        </w:tc>
        <w:tc>
          <w:tcPr>
            <w:tcW w:w="1065" w:type="dxa"/>
            <w:vAlign w:val="center"/>
          </w:tcPr>
          <w:p w:rsidR="00F80465" w:rsidRPr="00F80465" w:rsidRDefault="00F80465">
            <w:pPr>
              <w:jc w:val="center"/>
              <w:rPr>
                <w:b/>
                <w:bCs/>
                <w:sz w:val="24"/>
                <w:szCs w:val="24"/>
              </w:rPr>
            </w:pPr>
            <w:r w:rsidRPr="00F80465">
              <w:rPr>
                <w:rFonts w:hint="eastAsia"/>
                <w:b/>
                <w:bCs/>
                <w:sz w:val="24"/>
                <w:szCs w:val="24"/>
              </w:rPr>
              <w:t>专项</w:t>
            </w:r>
          </w:p>
          <w:p w:rsidR="00F80465" w:rsidRPr="00F80465" w:rsidRDefault="00F80465">
            <w:pPr>
              <w:jc w:val="center"/>
              <w:rPr>
                <w:rFonts w:ascii="宋体" w:hAnsi="宋体" w:cs="宋体"/>
                <w:b/>
                <w:bCs/>
                <w:sz w:val="24"/>
                <w:szCs w:val="24"/>
              </w:rPr>
            </w:pPr>
            <w:r w:rsidRPr="00F80465">
              <w:rPr>
                <w:rFonts w:hint="eastAsia"/>
                <w:b/>
                <w:bCs/>
                <w:sz w:val="24"/>
                <w:szCs w:val="24"/>
              </w:rPr>
              <w:t>整治</w:t>
            </w:r>
          </w:p>
        </w:tc>
        <w:tc>
          <w:tcPr>
            <w:tcW w:w="1066" w:type="dxa"/>
            <w:vAlign w:val="center"/>
          </w:tcPr>
          <w:p w:rsidR="00F80465" w:rsidRPr="00F80465" w:rsidRDefault="00F80465">
            <w:pPr>
              <w:jc w:val="center"/>
              <w:rPr>
                <w:b/>
                <w:bCs/>
                <w:sz w:val="24"/>
                <w:szCs w:val="24"/>
              </w:rPr>
            </w:pPr>
            <w:r w:rsidRPr="00F80465">
              <w:rPr>
                <w:rFonts w:hint="eastAsia"/>
                <w:b/>
                <w:bCs/>
                <w:sz w:val="24"/>
                <w:szCs w:val="24"/>
              </w:rPr>
              <w:t>行政</w:t>
            </w:r>
          </w:p>
          <w:p w:rsidR="00F80465" w:rsidRPr="00F80465" w:rsidRDefault="00F80465">
            <w:pPr>
              <w:jc w:val="center"/>
              <w:rPr>
                <w:b/>
                <w:bCs/>
                <w:sz w:val="24"/>
                <w:szCs w:val="24"/>
              </w:rPr>
            </w:pPr>
            <w:r w:rsidRPr="00F80465">
              <w:rPr>
                <w:rFonts w:hint="eastAsia"/>
                <w:b/>
                <w:bCs/>
                <w:sz w:val="24"/>
                <w:szCs w:val="24"/>
              </w:rPr>
              <w:t>执法</w:t>
            </w:r>
          </w:p>
          <w:p w:rsidR="00F80465" w:rsidRPr="00F80465" w:rsidRDefault="00F80465" w:rsidP="00F80465">
            <w:pPr>
              <w:jc w:val="center"/>
              <w:rPr>
                <w:rFonts w:ascii="宋体" w:hAnsi="宋体" w:cs="宋体"/>
                <w:b/>
                <w:bCs/>
                <w:sz w:val="24"/>
                <w:szCs w:val="24"/>
              </w:rPr>
            </w:pPr>
            <w:r w:rsidRPr="00F80465">
              <w:rPr>
                <w:rFonts w:hint="eastAsia"/>
                <w:b/>
                <w:bCs/>
                <w:sz w:val="24"/>
                <w:szCs w:val="24"/>
              </w:rPr>
              <w:t>规范</w:t>
            </w:r>
          </w:p>
        </w:tc>
        <w:tc>
          <w:tcPr>
            <w:tcW w:w="1299"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总分</w:t>
            </w:r>
          </w:p>
        </w:tc>
      </w:tr>
      <w:tr w:rsidR="00F80465" w:rsidTr="00E31715">
        <w:trPr>
          <w:trHeight w:val="397"/>
        </w:trPr>
        <w:tc>
          <w:tcPr>
            <w:tcW w:w="851" w:type="dxa"/>
            <w:vMerge/>
            <w:vAlign w:val="center"/>
          </w:tcPr>
          <w:p w:rsidR="00F80465" w:rsidRPr="00F80465" w:rsidRDefault="00F80465">
            <w:pPr>
              <w:rPr>
                <w:rFonts w:ascii="宋体" w:hAnsi="宋体" w:cs="宋体"/>
                <w:b/>
                <w:bCs/>
                <w:sz w:val="24"/>
                <w:szCs w:val="24"/>
              </w:rPr>
            </w:pPr>
          </w:p>
        </w:tc>
        <w:tc>
          <w:tcPr>
            <w:tcW w:w="145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权重</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35</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15</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10</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20</w:t>
            </w:r>
          </w:p>
        </w:tc>
        <w:tc>
          <w:tcPr>
            <w:tcW w:w="1066"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20</w:t>
            </w:r>
          </w:p>
        </w:tc>
        <w:tc>
          <w:tcPr>
            <w:tcW w:w="1299"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100</w:t>
            </w:r>
          </w:p>
        </w:tc>
      </w:tr>
      <w:tr w:rsidR="004263EF" w:rsidTr="00E31715">
        <w:trPr>
          <w:trHeight w:val="454"/>
        </w:trPr>
        <w:tc>
          <w:tcPr>
            <w:tcW w:w="851" w:type="dxa"/>
            <w:vMerge w:val="restart"/>
            <w:vAlign w:val="center"/>
          </w:tcPr>
          <w:p w:rsidR="004263EF" w:rsidRPr="00F80465" w:rsidRDefault="004263EF">
            <w:pPr>
              <w:jc w:val="center"/>
              <w:rPr>
                <w:rFonts w:ascii="宋体" w:hAnsi="宋体" w:cs="宋体"/>
                <w:sz w:val="24"/>
                <w:szCs w:val="24"/>
              </w:rPr>
            </w:pPr>
            <w:r w:rsidRPr="00F80465">
              <w:rPr>
                <w:rFonts w:hint="eastAsia"/>
                <w:sz w:val="24"/>
                <w:szCs w:val="24"/>
              </w:rPr>
              <w:t>A</w:t>
            </w:r>
            <w:r w:rsidRPr="00F80465">
              <w:rPr>
                <w:rFonts w:hint="eastAsia"/>
                <w:sz w:val="24"/>
                <w:szCs w:val="24"/>
              </w:rPr>
              <w:t>类</w:t>
            </w: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金沙街道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99</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和平桥街道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31</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96</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虹桥街道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29</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19</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93</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新城桥街道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28.4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13</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91.4</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学田街道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32</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97</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文峰街道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30.7</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95.7</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城东街道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23</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88</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唐闸镇街道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34.4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99.4</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中兴街道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33</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98</w:t>
            </w:r>
          </w:p>
        </w:tc>
      </w:tr>
      <w:tr w:rsidR="004263EF" w:rsidTr="00E31715">
        <w:trPr>
          <w:trHeight w:val="454"/>
        </w:trPr>
        <w:tc>
          <w:tcPr>
            <w:tcW w:w="851" w:type="dxa"/>
            <w:vMerge w:val="restart"/>
            <w:vAlign w:val="center"/>
          </w:tcPr>
          <w:p w:rsidR="004263EF" w:rsidRPr="00E31715" w:rsidRDefault="004263EF" w:rsidP="00E31715">
            <w:pPr>
              <w:jc w:val="center"/>
              <w:rPr>
                <w:sz w:val="24"/>
                <w:szCs w:val="24"/>
              </w:rPr>
            </w:pPr>
            <w:r w:rsidRPr="00F80465">
              <w:rPr>
                <w:rFonts w:hint="eastAsia"/>
                <w:sz w:val="24"/>
                <w:szCs w:val="24"/>
              </w:rPr>
              <w:t>B</w:t>
            </w:r>
            <w:r w:rsidRPr="00F80465">
              <w:rPr>
                <w:rFonts w:hint="eastAsia"/>
                <w:sz w:val="24"/>
                <w:szCs w:val="24"/>
              </w:rPr>
              <w:t>类</w:t>
            </w: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钟秀街道</w:t>
            </w:r>
          </w:p>
        </w:tc>
        <w:tc>
          <w:tcPr>
            <w:tcW w:w="1065" w:type="dxa"/>
            <w:vAlign w:val="center"/>
          </w:tcPr>
          <w:p w:rsidR="004263EF" w:rsidRDefault="000245FF">
            <w:pPr>
              <w:jc w:val="center"/>
              <w:rPr>
                <w:rFonts w:ascii="Times New Roman" w:hAnsi="Times New Roman"/>
                <w:sz w:val="24"/>
                <w:szCs w:val="24"/>
              </w:rPr>
            </w:pPr>
            <w:r>
              <w:rPr>
                <w:rFonts w:ascii="Times New Roman" w:hAnsi="Times New Roman" w:hint="eastAsia"/>
              </w:rPr>
              <w:t>33</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0245FF">
            <w:pPr>
              <w:jc w:val="center"/>
              <w:rPr>
                <w:rFonts w:ascii="Times New Roman" w:hAnsi="Times New Roman"/>
                <w:sz w:val="24"/>
                <w:szCs w:val="24"/>
              </w:rPr>
            </w:pPr>
            <w:r>
              <w:rPr>
                <w:rFonts w:ascii="Times New Roman" w:hAnsi="Times New Roman" w:hint="eastAsia"/>
              </w:rPr>
              <w:t>98</w:t>
            </w:r>
          </w:p>
        </w:tc>
      </w:tr>
      <w:tr w:rsidR="004263EF" w:rsidTr="00E31715">
        <w:trPr>
          <w:trHeight w:val="454"/>
        </w:trPr>
        <w:tc>
          <w:tcPr>
            <w:tcW w:w="851" w:type="dxa"/>
            <w:vMerge/>
            <w:vAlign w:val="center"/>
          </w:tcPr>
          <w:p w:rsidR="004263EF" w:rsidRPr="00F80465" w:rsidRDefault="004263EF" w:rsidP="00B81558">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任港街道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19</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94</w:t>
            </w:r>
          </w:p>
        </w:tc>
      </w:tr>
      <w:tr w:rsidR="004263EF" w:rsidTr="00E31715">
        <w:trPr>
          <w:trHeight w:val="454"/>
        </w:trPr>
        <w:tc>
          <w:tcPr>
            <w:tcW w:w="851" w:type="dxa"/>
            <w:vMerge/>
            <w:vAlign w:val="center"/>
          </w:tcPr>
          <w:p w:rsidR="004263EF" w:rsidRPr="00F80465" w:rsidRDefault="004263EF" w:rsidP="00B81558">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狼山镇街道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33</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98</w:t>
            </w:r>
          </w:p>
        </w:tc>
      </w:tr>
      <w:tr w:rsidR="004263EF" w:rsidTr="00E31715">
        <w:trPr>
          <w:trHeight w:val="454"/>
        </w:trPr>
        <w:tc>
          <w:tcPr>
            <w:tcW w:w="851" w:type="dxa"/>
            <w:vMerge/>
            <w:vAlign w:val="center"/>
          </w:tcPr>
          <w:p w:rsidR="004263EF" w:rsidRPr="00F80465" w:rsidRDefault="004263EF" w:rsidP="00B81558">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港闸开发区</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99</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秦灶街道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31</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96</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新开街道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99</w:t>
            </w:r>
          </w:p>
        </w:tc>
      </w:tr>
      <w:tr w:rsidR="004263EF" w:rsidTr="00E31715">
        <w:trPr>
          <w:trHeight w:val="454"/>
        </w:trPr>
        <w:tc>
          <w:tcPr>
            <w:tcW w:w="851" w:type="dxa"/>
            <w:vMerge w:val="restart"/>
            <w:vAlign w:val="center"/>
          </w:tcPr>
          <w:p w:rsidR="004263EF" w:rsidRPr="00F80465" w:rsidRDefault="004263EF">
            <w:pPr>
              <w:jc w:val="center"/>
              <w:rPr>
                <w:rFonts w:ascii="宋体" w:hAnsi="宋体" w:cs="宋体"/>
                <w:sz w:val="24"/>
                <w:szCs w:val="24"/>
              </w:rPr>
            </w:pPr>
            <w:r w:rsidRPr="00F80465">
              <w:rPr>
                <w:rFonts w:hint="eastAsia"/>
                <w:sz w:val="24"/>
                <w:szCs w:val="24"/>
              </w:rPr>
              <w:t>C</w:t>
            </w:r>
            <w:r w:rsidRPr="00F80465">
              <w:rPr>
                <w:rFonts w:hint="eastAsia"/>
                <w:sz w:val="24"/>
                <w:szCs w:val="24"/>
              </w:rPr>
              <w:t>类</w:t>
            </w: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金新街道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32.1</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19</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96.1</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观音山新城</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25.4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19</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89.4</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幸福街道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33</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98</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陈桥街道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99</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小海街道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16</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95</w:t>
            </w:r>
          </w:p>
        </w:tc>
      </w:tr>
      <w:tr w:rsidR="004263EF" w:rsidTr="00E31715">
        <w:trPr>
          <w:trHeight w:val="454"/>
        </w:trPr>
        <w:tc>
          <w:tcPr>
            <w:tcW w:w="851" w:type="dxa"/>
            <w:vMerge/>
            <w:vAlign w:val="center"/>
          </w:tcPr>
          <w:p w:rsidR="004263EF" w:rsidRPr="00F80465" w:rsidRDefault="004263EF">
            <w:pPr>
              <w:rPr>
                <w:rFonts w:ascii="宋体" w:hAnsi="宋体" w:cs="宋体"/>
                <w:sz w:val="24"/>
                <w:szCs w:val="24"/>
              </w:rPr>
            </w:pPr>
          </w:p>
        </w:tc>
        <w:tc>
          <w:tcPr>
            <w:tcW w:w="1455" w:type="dxa"/>
            <w:vAlign w:val="center"/>
          </w:tcPr>
          <w:p w:rsidR="004263EF" w:rsidRPr="00F80465" w:rsidRDefault="004263EF">
            <w:pPr>
              <w:jc w:val="center"/>
              <w:rPr>
                <w:rFonts w:ascii="宋体" w:hAnsi="宋体" w:cs="宋体"/>
                <w:sz w:val="24"/>
                <w:szCs w:val="24"/>
              </w:rPr>
            </w:pPr>
            <w:r w:rsidRPr="00F80465">
              <w:rPr>
                <w:rFonts w:hint="eastAsia"/>
                <w:sz w:val="24"/>
                <w:szCs w:val="24"/>
              </w:rPr>
              <w:t>竹行街道</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34.4</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15</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10</w:t>
            </w:r>
          </w:p>
        </w:tc>
        <w:tc>
          <w:tcPr>
            <w:tcW w:w="1065"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066" w:type="dxa"/>
            <w:vAlign w:val="center"/>
          </w:tcPr>
          <w:p w:rsidR="004263EF" w:rsidRDefault="004263EF">
            <w:pPr>
              <w:jc w:val="center"/>
              <w:rPr>
                <w:rFonts w:ascii="Times New Roman" w:hAnsi="Times New Roman"/>
                <w:sz w:val="24"/>
                <w:szCs w:val="24"/>
              </w:rPr>
            </w:pPr>
            <w:r>
              <w:rPr>
                <w:rFonts w:ascii="Times New Roman" w:hAnsi="Times New Roman"/>
              </w:rPr>
              <w:t>20</w:t>
            </w:r>
          </w:p>
        </w:tc>
        <w:tc>
          <w:tcPr>
            <w:tcW w:w="1299" w:type="dxa"/>
            <w:vAlign w:val="center"/>
          </w:tcPr>
          <w:p w:rsidR="004263EF" w:rsidRDefault="004263EF">
            <w:pPr>
              <w:jc w:val="center"/>
              <w:rPr>
                <w:rFonts w:ascii="Times New Roman" w:hAnsi="Times New Roman"/>
                <w:sz w:val="24"/>
                <w:szCs w:val="24"/>
              </w:rPr>
            </w:pPr>
            <w:r>
              <w:rPr>
                <w:rFonts w:ascii="Times New Roman" w:hAnsi="Times New Roman"/>
              </w:rPr>
              <w:t>99.4</w:t>
            </w:r>
          </w:p>
        </w:tc>
      </w:tr>
    </w:tbl>
    <w:p w:rsidR="00097B4A" w:rsidRDefault="00097B4A" w:rsidP="00FC581B">
      <w:pPr>
        <w:snapToGrid w:val="0"/>
        <w:spacing w:line="560" w:lineRule="exact"/>
        <w:rPr>
          <w:rFonts w:ascii="方正仿宋_GBK" w:eastAsia="方正仿宋_GBK"/>
          <w:color w:val="000000"/>
          <w:sz w:val="32"/>
        </w:rPr>
      </w:pPr>
    </w:p>
    <w:p w:rsidR="00097B4A" w:rsidRDefault="00097B4A" w:rsidP="00E31715">
      <w:pPr>
        <w:spacing w:line="560" w:lineRule="exact"/>
        <w:ind w:firstLineChars="850" w:firstLine="2720"/>
        <w:rPr>
          <w:rFonts w:eastAsia="方正仿宋_GBK"/>
          <w:color w:val="000000"/>
          <w:sz w:val="32"/>
          <w:szCs w:val="32"/>
        </w:rPr>
      </w:pPr>
      <w:r>
        <w:rPr>
          <w:rFonts w:eastAsia="方正仿宋_GBK" w:hint="eastAsia"/>
          <w:color w:val="000000"/>
          <w:sz w:val="32"/>
          <w:szCs w:val="32"/>
        </w:rPr>
        <w:t>市区城市长效管理考核领导小组办公室</w:t>
      </w:r>
    </w:p>
    <w:p w:rsidR="00097B4A" w:rsidRPr="00B0656D" w:rsidRDefault="006B5789" w:rsidP="00E31715">
      <w:pPr>
        <w:snapToGrid w:val="0"/>
        <w:spacing w:line="560" w:lineRule="exact"/>
        <w:ind w:firstLineChars="1400" w:firstLine="4480"/>
        <w:rPr>
          <w:rFonts w:ascii="方正仿宋_GBK" w:eastAsia="方正仿宋_GBK"/>
          <w:sz w:val="32"/>
          <w:szCs w:val="32"/>
        </w:rPr>
      </w:pPr>
      <w:r>
        <w:rPr>
          <w:rFonts w:ascii="方正仿宋_GBK" w:eastAsia="方正仿宋_GBK"/>
          <w:sz w:val="32"/>
          <w:szCs w:val="32"/>
        </w:rPr>
        <w:t>201</w:t>
      </w:r>
      <w:r w:rsidR="00BC260D">
        <w:rPr>
          <w:rFonts w:ascii="方正仿宋_GBK" w:eastAsia="方正仿宋_GBK" w:hint="eastAsia"/>
          <w:sz w:val="32"/>
          <w:szCs w:val="32"/>
        </w:rPr>
        <w:t>9</w:t>
      </w:r>
      <w:r>
        <w:rPr>
          <w:rFonts w:ascii="方正仿宋_GBK" w:eastAsia="方正仿宋_GBK" w:hint="eastAsia"/>
          <w:sz w:val="32"/>
          <w:szCs w:val="32"/>
        </w:rPr>
        <w:t>年</w:t>
      </w:r>
      <w:r w:rsidR="00C807FF">
        <w:rPr>
          <w:rFonts w:ascii="方正仿宋_GBK" w:eastAsia="方正仿宋_GBK" w:hint="eastAsia"/>
          <w:sz w:val="32"/>
          <w:szCs w:val="32"/>
        </w:rPr>
        <w:t>6</w:t>
      </w:r>
      <w:r w:rsidR="005806FD">
        <w:rPr>
          <w:rFonts w:ascii="方正仿宋_GBK" w:eastAsia="方正仿宋_GBK" w:hint="eastAsia"/>
          <w:sz w:val="32"/>
          <w:szCs w:val="32"/>
        </w:rPr>
        <w:t>月</w:t>
      </w:r>
      <w:r w:rsidR="00C807FF">
        <w:rPr>
          <w:rFonts w:ascii="方正仿宋_GBK" w:eastAsia="方正仿宋_GBK" w:hint="eastAsia"/>
          <w:sz w:val="32"/>
          <w:szCs w:val="32"/>
        </w:rPr>
        <w:t>5</w:t>
      </w:r>
      <w:r w:rsidR="00097B4A">
        <w:rPr>
          <w:rFonts w:ascii="方正仿宋_GBK" w:eastAsia="方正仿宋_GBK" w:hint="eastAsia"/>
          <w:sz w:val="32"/>
          <w:szCs w:val="32"/>
        </w:rPr>
        <w:t>日</w:t>
      </w:r>
    </w:p>
    <w:sectPr w:rsidR="00097B4A" w:rsidRPr="00B0656D" w:rsidSect="00622C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89" w:rsidRDefault="00F10489" w:rsidP="00D33AAD">
      <w:r>
        <w:separator/>
      </w:r>
    </w:p>
  </w:endnote>
  <w:endnote w:type="continuationSeparator" w:id="1">
    <w:p w:rsidR="00F10489" w:rsidRDefault="00F10489" w:rsidP="00D3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89" w:rsidRDefault="00F10489" w:rsidP="00D33AAD">
      <w:r>
        <w:separator/>
      </w:r>
    </w:p>
  </w:footnote>
  <w:footnote w:type="continuationSeparator" w:id="1">
    <w:p w:rsidR="00F10489" w:rsidRDefault="00F10489" w:rsidP="00D33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27B"/>
    <w:multiLevelType w:val="singleLevel"/>
    <w:tmpl w:val="07CEBCCE"/>
    <w:lvl w:ilvl="0">
      <w:start w:val="1"/>
      <w:numFmt w:val="chineseCounting"/>
      <w:suff w:val="nothing"/>
      <w:lvlText w:val="%1、"/>
      <w:lvlJc w:val="left"/>
      <w:rPr>
        <w:rFonts w:hint="eastAsia"/>
        <w:lang w:val="en-US"/>
      </w:rPr>
    </w:lvl>
  </w:abstractNum>
  <w:abstractNum w:abstractNumId="1">
    <w:nsid w:val="15631B9C"/>
    <w:multiLevelType w:val="hybridMultilevel"/>
    <w:tmpl w:val="648A9C3E"/>
    <w:lvl w:ilvl="0" w:tplc="C50CF8A4">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4E7616B"/>
    <w:multiLevelType w:val="singleLevel"/>
    <w:tmpl w:val="24E7616B"/>
    <w:lvl w:ilvl="0">
      <w:start w:val="1"/>
      <w:numFmt w:val="chineseCounting"/>
      <w:suff w:val="nothing"/>
      <w:lvlText w:val="%1、"/>
      <w:lvlJc w:val="left"/>
      <w:rPr>
        <w:rFonts w:hint="eastAsia"/>
      </w:rPr>
    </w:lvl>
  </w:abstractNum>
  <w:abstractNum w:abstractNumId="3">
    <w:nsid w:val="441D55F8"/>
    <w:multiLevelType w:val="hybridMultilevel"/>
    <w:tmpl w:val="E3C6CA7A"/>
    <w:lvl w:ilvl="0" w:tplc="DBFE2174">
      <w:start w:val="1"/>
      <w:numFmt w:val="japaneseCounting"/>
      <w:lvlText w:val="%1、"/>
      <w:lvlJc w:val="left"/>
      <w:pPr>
        <w:tabs>
          <w:tab w:val="num" w:pos="1360"/>
        </w:tabs>
        <w:ind w:left="1360" w:hanging="720"/>
      </w:pPr>
      <w:rPr>
        <w:rFonts w:ascii="方正黑体_GBK" w:eastAsia="方正黑体_GBK" w:cs="宋体"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1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EF5"/>
    <w:rsid w:val="00003065"/>
    <w:rsid w:val="0000353B"/>
    <w:rsid w:val="00003681"/>
    <w:rsid w:val="0001364E"/>
    <w:rsid w:val="00017153"/>
    <w:rsid w:val="00020CCD"/>
    <w:rsid w:val="00023C98"/>
    <w:rsid w:val="000245FF"/>
    <w:rsid w:val="00024A41"/>
    <w:rsid w:val="000263FF"/>
    <w:rsid w:val="0003045D"/>
    <w:rsid w:val="0003560C"/>
    <w:rsid w:val="0004297B"/>
    <w:rsid w:val="000539F0"/>
    <w:rsid w:val="00060294"/>
    <w:rsid w:val="00063B14"/>
    <w:rsid w:val="0006597F"/>
    <w:rsid w:val="00071951"/>
    <w:rsid w:val="000724C0"/>
    <w:rsid w:val="00073DB0"/>
    <w:rsid w:val="00074FFD"/>
    <w:rsid w:val="00076C9F"/>
    <w:rsid w:val="00076D49"/>
    <w:rsid w:val="00080328"/>
    <w:rsid w:val="00085629"/>
    <w:rsid w:val="000856CE"/>
    <w:rsid w:val="000864D4"/>
    <w:rsid w:val="00087C8B"/>
    <w:rsid w:val="0009394E"/>
    <w:rsid w:val="00097B4A"/>
    <w:rsid w:val="000A5E85"/>
    <w:rsid w:val="000A6BC6"/>
    <w:rsid w:val="000A737A"/>
    <w:rsid w:val="000B104C"/>
    <w:rsid w:val="000B1BDA"/>
    <w:rsid w:val="000B248F"/>
    <w:rsid w:val="000B36CF"/>
    <w:rsid w:val="000C59A9"/>
    <w:rsid w:val="000D2277"/>
    <w:rsid w:val="000D70BA"/>
    <w:rsid w:val="000E2B77"/>
    <w:rsid w:val="000E3F94"/>
    <w:rsid w:val="000E5F63"/>
    <w:rsid w:val="000F5674"/>
    <w:rsid w:val="001050CD"/>
    <w:rsid w:val="001065E3"/>
    <w:rsid w:val="0011130B"/>
    <w:rsid w:val="001221FB"/>
    <w:rsid w:val="00122A3A"/>
    <w:rsid w:val="00123A83"/>
    <w:rsid w:val="0014258A"/>
    <w:rsid w:val="001446FF"/>
    <w:rsid w:val="001451D1"/>
    <w:rsid w:val="00146099"/>
    <w:rsid w:val="00150019"/>
    <w:rsid w:val="001511BB"/>
    <w:rsid w:val="0015485B"/>
    <w:rsid w:val="00161F41"/>
    <w:rsid w:val="0016284E"/>
    <w:rsid w:val="0016308A"/>
    <w:rsid w:val="001634AC"/>
    <w:rsid w:val="00165E0E"/>
    <w:rsid w:val="00170FF2"/>
    <w:rsid w:val="00171E58"/>
    <w:rsid w:val="00172104"/>
    <w:rsid w:val="00173560"/>
    <w:rsid w:val="001764F4"/>
    <w:rsid w:val="001777DB"/>
    <w:rsid w:val="0018084B"/>
    <w:rsid w:val="00181C5B"/>
    <w:rsid w:val="00183871"/>
    <w:rsid w:val="00184506"/>
    <w:rsid w:val="00185EFB"/>
    <w:rsid w:val="00187B2F"/>
    <w:rsid w:val="0019114A"/>
    <w:rsid w:val="00193093"/>
    <w:rsid w:val="00195ED9"/>
    <w:rsid w:val="001A2295"/>
    <w:rsid w:val="001A6692"/>
    <w:rsid w:val="001B645C"/>
    <w:rsid w:val="001B6BED"/>
    <w:rsid w:val="001C5A4B"/>
    <w:rsid w:val="001D2D54"/>
    <w:rsid w:val="001D642D"/>
    <w:rsid w:val="001E459B"/>
    <w:rsid w:val="001E5E0E"/>
    <w:rsid w:val="001E7935"/>
    <w:rsid w:val="001F19AA"/>
    <w:rsid w:val="001F1E82"/>
    <w:rsid w:val="001F3371"/>
    <w:rsid w:val="001F7E9A"/>
    <w:rsid w:val="00200DAC"/>
    <w:rsid w:val="0020156C"/>
    <w:rsid w:val="002132E5"/>
    <w:rsid w:val="00213A0D"/>
    <w:rsid w:val="002211C6"/>
    <w:rsid w:val="0023198B"/>
    <w:rsid w:val="002352CA"/>
    <w:rsid w:val="002361FC"/>
    <w:rsid w:val="0023623E"/>
    <w:rsid w:val="0023651A"/>
    <w:rsid w:val="00237436"/>
    <w:rsid w:val="0024069B"/>
    <w:rsid w:val="002462D5"/>
    <w:rsid w:val="00252765"/>
    <w:rsid w:val="00252A1B"/>
    <w:rsid w:val="0025511C"/>
    <w:rsid w:val="00255ECB"/>
    <w:rsid w:val="002563D8"/>
    <w:rsid w:val="002600FD"/>
    <w:rsid w:val="002614CC"/>
    <w:rsid w:val="0026460F"/>
    <w:rsid w:val="0026755F"/>
    <w:rsid w:val="002707D0"/>
    <w:rsid w:val="00270E98"/>
    <w:rsid w:val="00272B32"/>
    <w:rsid w:val="00274CD1"/>
    <w:rsid w:val="00276BD2"/>
    <w:rsid w:val="00285DAE"/>
    <w:rsid w:val="00285E9A"/>
    <w:rsid w:val="00286054"/>
    <w:rsid w:val="00290F0B"/>
    <w:rsid w:val="00294C7F"/>
    <w:rsid w:val="00294E1C"/>
    <w:rsid w:val="00295859"/>
    <w:rsid w:val="002972DA"/>
    <w:rsid w:val="002A0230"/>
    <w:rsid w:val="002A0273"/>
    <w:rsid w:val="002A7FBA"/>
    <w:rsid w:val="002B426E"/>
    <w:rsid w:val="002C05DF"/>
    <w:rsid w:val="002C1106"/>
    <w:rsid w:val="002C3D7E"/>
    <w:rsid w:val="002C4DFD"/>
    <w:rsid w:val="002C4F3B"/>
    <w:rsid w:val="002D2421"/>
    <w:rsid w:val="002D58C9"/>
    <w:rsid w:val="002D5A6A"/>
    <w:rsid w:val="002E237E"/>
    <w:rsid w:val="002E66C7"/>
    <w:rsid w:val="002E6944"/>
    <w:rsid w:val="002F03BA"/>
    <w:rsid w:val="002F32DF"/>
    <w:rsid w:val="002F6BE8"/>
    <w:rsid w:val="002F7231"/>
    <w:rsid w:val="003008CA"/>
    <w:rsid w:val="0031182D"/>
    <w:rsid w:val="00315FC5"/>
    <w:rsid w:val="0031736A"/>
    <w:rsid w:val="003175DD"/>
    <w:rsid w:val="00331A3B"/>
    <w:rsid w:val="00331B8F"/>
    <w:rsid w:val="00331BFE"/>
    <w:rsid w:val="00334F46"/>
    <w:rsid w:val="00335A57"/>
    <w:rsid w:val="00336784"/>
    <w:rsid w:val="00336D5D"/>
    <w:rsid w:val="003378E6"/>
    <w:rsid w:val="00337E0F"/>
    <w:rsid w:val="00340266"/>
    <w:rsid w:val="00340B77"/>
    <w:rsid w:val="00341EAE"/>
    <w:rsid w:val="00344F77"/>
    <w:rsid w:val="00345AFB"/>
    <w:rsid w:val="003463D3"/>
    <w:rsid w:val="003501E2"/>
    <w:rsid w:val="003521D4"/>
    <w:rsid w:val="003525EA"/>
    <w:rsid w:val="00360980"/>
    <w:rsid w:val="00364D4E"/>
    <w:rsid w:val="00366C34"/>
    <w:rsid w:val="00376F86"/>
    <w:rsid w:val="00377C1F"/>
    <w:rsid w:val="003A0867"/>
    <w:rsid w:val="003A70A1"/>
    <w:rsid w:val="003B6143"/>
    <w:rsid w:val="003B61BE"/>
    <w:rsid w:val="003B706D"/>
    <w:rsid w:val="003C4217"/>
    <w:rsid w:val="003D0FEC"/>
    <w:rsid w:val="003D6282"/>
    <w:rsid w:val="003D760D"/>
    <w:rsid w:val="003E1714"/>
    <w:rsid w:val="003E2F92"/>
    <w:rsid w:val="003E49B5"/>
    <w:rsid w:val="003F0ED7"/>
    <w:rsid w:val="003F2B5D"/>
    <w:rsid w:val="003F4C5F"/>
    <w:rsid w:val="003F5343"/>
    <w:rsid w:val="003F7417"/>
    <w:rsid w:val="004109AE"/>
    <w:rsid w:val="004111D1"/>
    <w:rsid w:val="00411859"/>
    <w:rsid w:val="00424FA2"/>
    <w:rsid w:val="00425F78"/>
    <w:rsid w:val="004263EF"/>
    <w:rsid w:val="004273CC"/>
    <w:rsid w:val="00427491"/>
    <w:rsid w:val="004277C0"/>
    <w:rsid w:val="004279F6"/>
    <w:rsid w:val="0043269E"/>
    <w:rsid w:val="00434AFD"/>
    <w:rsid w:val="00435C7B"/>
    <w:rsid w:val="00441A99"/>
    <w:rsid w:val="00450578"/>
    <w:rsid w:val="00452772"/>
    <w:rsid w:val="00453F4B"/>
    <w:rsid w:val="00453FF7"/>
    <w:rsid w:val="00457790"/>
    <w:rsid w:val="004613BB"/>
    <w:rsid w:val="00462578"/>
    <w:rsid w:val="004716B9"/>
    <w:rsid w:val="004721DB"/>
    <w:rsid w:val="004747C8"/>
    <w:rsid w:val="0047518D"/>
    <w:rsid w:val="00477BF7"/>
    <w:rsid w:val="00481BDE"/>
    <w:rsid w:val="0048365A"/>
    <w:rsid w:val="00486CC8"/>
    <w:rsid w:val="00493EF5"/>
    <w:rsid w:val="00494791"/>
    <w:rsid w:val="00494C31"/>
    <w:rsid w:val="00495D37"/>
    <w:rsid w:val="004A5B3E"/>
    <w:rsid w:val="004A78F3"/>
    <w:rsid w:val="004B1F32"/>
    <w:rsid w:val="004B6329"/>
    <w:rsid w:val="004C0EDC"/>
    <w:rsid w:val="004C1CDA"/>
    <w:rsid w:val="004C5A60"/>
    <w:rsid w:val="004C6615"/>
    <w:rsid w:val="004D1030"/>
    <w:rsid w:val="004D143D"/>
    <w:rsid w:val="004D2AE5"/>
    <w:rsid w:val="004D458A"/>
    <w:rsid w:val="004D53AE"/>
    <w:rsid w:val="004D5976"/>
    <w:rsid w:val="004D59A0"/>
    <w:rsid w:val="004E00DA"/>
    <w:rsid w:val="004E18D4"/>
    <w:rsid w:val="004E1B62"/>
    <w:rsid w:val="004E549E"/>
    <w:rsid w:val="004E5B56"/>
    <w:rsid w:val="004E6807"/>
    <w:rsid w:val="004E6DD4"/>
    <w:rsid w:val="004F1EFB"/>
    <w:rsid w:val="004F2D06"/>
    <w:rsid w:val="004F6562"/>
    <w:rsid w:val="005066D3"/>
    <w:rsid w:val="005266B4"/>
    <w:rsid w:val="00526787"/>
    <w:rsid w:val="00527A4C"/>
    <w:rsid w:val="00533FC6"/>
    <w:rsid w:val="00534713"/>
    <w:rsid w:val="005375DD"/>
    <w:rsid w:val="0053794B"/>
    <w:rsid w:val="00540145"/>
    <w:rsid w:val="00541074"/>
    <w:rsid w:val="0054162C"/>
    <w:rsid w:val="00542DAC"/>
    <w:rsid w:val="0054366A"/>
    <w:rsid w:val="00546D05"/>
    <w:rsid w:val="005521CA"/>
    <w:rsid w:val="00556F6A"/>
    <w:rsid w:val="00560044"/>
    <w:rsid w:val="00561BE1"/>
    <w:rsid w:val="005648FA"/>
    <w:rsid w:val="00565F10"/>
    <w:rsid w:val="00566771"/>
    <w:rsid w:val="00571FA6"/>
    <w:rsid w:val="005723A3"/>
    <w:rsid w:val="00573741"/>
    <w:rsid w:val="005761FC"/>
    <w:rsid w:val="005773B2"/>
    <w:rsid w:val="005806FD"/>
    <w:rsid w:val="0058286C"/>
    <w:rsid w:val="00582BB4"/>
    <w:rsid w:val="0058350C"/>
    <w:rsid w:val="005849BB"/>
    <w:rsid w:val="00584A4D"/>
    <w:rsid w:val="00586C16"/>
    <w:rsid w:val="0059036D"/>
    <w:rsid w:val="00590B8A"/>
    <w:rsid w:val="0059246A"/>
    <w:rsid w:val="00592F49"/>
    <w:rsid w:val="005949C0"/>
    <w:rsid w:val="0059632E"/>
    <w:rsid w:val="005970EA"/>
    <w:rsid w:val="005A3290"/>
    <w:rsid w:val="005A3B28"/>
    <w:rsid w:val="005A3F04"/>
    <w:rsid w:val="005A761B"/>
    <w:rsid w:val="005B02C1"/>
    <w:rsid w:val="005B14E5"/>
    <w:rsid w:val="005B35D5"/>
    <w:rsid w:val="005C0B2D"/>
    <w:rsid w:val="005D04C0"/>
    <w:rsid w:val="005D1B1B"/>
    <w:rsid w:val="005D637E"/>
    <w:rsid w:val="005E1113"/>
    <w:rsid w:val="005E1DF8"/>
    <w:rsid w:val="005E1F48"/>
    <w:rsid w:val="005E3DDA"/>
    <w:rsid w:val="005E681A"/>
    <w:rsid w:val="005E725F"/>
    <w:rsid w:val="005F42C5"/>
    <w:rsid w:val="005F6EC0"/>
    <w:rsid w:val="005F7CF3"/>
    <w:rsid w:val="00606925"/>
    <w:rsid w:val="0060734E"/>
    <w:rsid w:val="00611AE3"/>
    <w:rsid w:val="006145D1"/>
    <w:rsid w:val="0061679E"/>
    <w:rsid w:val="00617700"/>
    <w:rsid w:val="00622CFB"/>
    <w:rsid w:val="006231C5"/>
    <w:rsid w:val="00623472"/>
    <w:rsid w:val="00623554"/>
    <w:rsid w:val="00627752"/>
    <w:rsid w:val="00627AE7"/>
    <w:rsid w:val="00633443"/>
    <w:rsid w:val="006408ED"/>
    <w:rsid w:val="006410F1"/>
    <w:rsid w:val="006500CD"/>
    <w:rsid w:val="006502CD"/>
    <w:rsid w:val="006544D6"/>
    <w:rsid w:val="00655FC0"/>
    <w:rsid w:val="0065704C"/>
    <w:rsid w:val="00663327"/>
    <w:rsid w:val="006705B7"/>
    <w:rsid w:val="0067270F"/>
    <w:rsid w:val="0067387C"/>
    <w:rsid w:val="006741F7"/>
    <w:rsid w:val="00674578"/>
    <w:rsid w:val="00674847"/>
    <w:rsid w:val="0067607F"/>
    <w:rsid w:val="00681673"/>
    <w:rsid w:val="00681A8D"/>
    <w:rsid w:val="00682609"/>
    <w:rsid w:val="006846C3"/>
    <w:rsid w:val="00684952"/>
    <w:rsid w:val="00684FFB"/>
    <w:rsid w:val="006914E8"/>
    <w:rsid w:val="0069349F"/>
    <w:rsid w:val="006973F2"/>
    <w:rsid w:val="006A36B5"/>
    <w:rsid w:val="006A44BA"/>
    <w:rsid w:val="006A6461"/>
    <w:rsid w:val="006B5789"/>
    <w:rsid w:val="006C1314"/>
    <w:rsid w:val="006C2E28"/>
    <w:rsid w:val="006C49FD"/>
    <w:rsid w:val="006D00B7"/>
    <w:rsid w:val="006D16EF"/>
    <w:rsid w:val="006D18FD"/>
    <w:rsid w:val="006D1DBA"/>
    <w:rsid w:val="006E2653"/>
    <w:rsid w:val="006E4DC6"/>
    <w:rsid w:val="006E4EDF"/>
    <w:rsid w:val="006F0C88"/>
    <w:rsid w:val="006F3295"/>
    <w:rsid w:val="006F3EC6"/>
    <w:rsid w:val="006F41C3"/>
    <w:rsid w:val="006F5BB0"/>
    <w:rsid w:val="0070071E"/>
    <w:rsid w:val="00701B03"/>
    <w:rsid w:val="00703E3E"/>
    <w:rsid w:val="007051FC"/>
    <w:rsid w:val="007074D4"/>
    <w:rsid w:val="00712855"/>
    <w:rsid w:val="00715325"/>
    <w:rsid w:val="00716A1C"/>
    <w:rsid w:val="00717E82"/>
    <w:rsid w:val="00721F67"/>
    <w:rsid w:val="00723C7D"/>
    <w:rsid w:val="00726F92"/>
    <w:rsid w:val="00744997"/>
    <w:rsid w:val="0075216D"/>
    <w:rsid w:val="007535D0"/>
    <w:rsid w:val="007561B4"/>
    <w:rsid w:val="00757B82"/>
    <w:rsid w:val="00764D21"/>
    <w:rsid w:val="00765062"/>
    <w:rsid w:val="00771D8B"/>
    <w:rsid w:val="00774366"/>
    <w:rsid w:val="00781494"/>
    <w:rsid w:val="00782E46"/>
    <w:rsid w:val="00784F02"/>
    <w:rsid w:val="0079617C"/>
    <w:rsid w:val="007968B9"/>
    <w:rsid w:val="007A04EE"/>
    <w:rsid w:val="007A3EA4"/>
    <w:rsid w:val="007A5FDD"/>
    <w:rsid w:val="007A74D3"/>
    <w:rsid w:val="007B01E7"/>
    <w:rsid w:val="007B2316"/>
    <w:rsid w:val="007B2D15"/>
    <w:rsid w:val="007B3B59"/>
    <w:rsid w:val="007B4219"/>
    <w:rsid w:val="007B56E1"/>
    <w:rsid w:val="007B6535"/>
    <w:rsid w:val="007B7289"/>
    <w:rsid w:val="007B77B6"/>
    <w:rsid w:val="007C12B2"/>
    <w:rsid w:val="007C1869"/>
    <w:rsid w:val="007C5267"/>
    <w:rsid w:val="007D5602"/>
    <w:rsid w:val="007D7FB2"/>
    <w:rsid w:val="007E0071"/>
    <w:rsid w:val="007E58FA"/>
    <w:rsid w:val="007E6EAD"/>
    <w:rsid w:val="007F0FA1"/>
    <w:rsid w:val="0080720D"/>
    <w:rsid w:val="00810BFB"/>
    <w:rsid w:val="00810CCE"/>
    <w:rsid w:val="00814F69"/>
    <w:rsid w:val="00815BCD"/>
    <w:rsid w:val="0081700B"/>
    <w:rsid w:val="008239E9"/>
    <w:rsid w:val="00826440"/>
    <w:rsid w:val="00830567"/>
    <w:rsid w:val="00832F6F"/>
    <w:rsid w:val="0084073C"/>
    <w:rsid w:val="0084139A"/>
    <w:rsid w:val="008416BA"/>
    <w:rsid w:val="008439B5"/>
    <w:rsid w:val="008450A3"/>
    <w:rsid w:val="00846FD9"/>
    <w:rsid w:val="0084741B"/>
    <w:rsid w:val="00861EC0"/>
    <w:rsid w:val="0086627F"/>
    <w:rsid w:val="00866EEE"/>
    <w:rsid w:val="00867862"/>
    <w:rsid w:val="00867EC3"/>
    <w:rsid w:val="00874534"/>
    <w:rsid w:val="00877CCC"/>
    <w:rsid w:val="00880928"/>
    <w:rsid w:val="00880945"/>
    <w:rsid w:val="00882F21"/>
    <w:rsid w:val="00890557"/>
    <w:rsid w:val="00891D33"/>
    <w:rsid w:val="00893757"/>
    <w:rsid w:val="00895851"/>
    <w:rsid w:val="00897EB4"/>
    <w:rsid w:val="008A2297"/>
    <w:rsid w:val="008B169C"/>
    <w:rsid w:val="008B39B0"/>
    <w:rsid w:val="008B622C"/>
    <w:rsid w:val="008B6264"/>
    <w:rsid w:val="008C1B04"/>
    <w:rsid w:val="008C2E6F"/>
    <w:rsid w:val="008C3491"/>
    <w:rsid w:val="008C7926"/>
    <w:rsid w:val="008D668D"/>
    <w:rsid w:val="008E153C"/>
    <w:rsid w:val="008E2490"/>
    <w:rsid w:val="008E5DF9"/>
    <w:rsid w:val="008E69DF"/>
    <w:rsid w:val="008E7B5A"/>
    <w:rsid w:val="008E7F18"/>
    <w:rsid w:val="008F1E6B"/>
    <w:rsid w:val="008F3691"/>
    <w:rsid w:val="008F3F13"/>
    <w:rsid w:val="008F7F07"/>
    <w:rsid w:val="009002FA"/>
    <w:rsid w:val="00901E4B"/>
    <w:rsid w:val="00905E52"/>
    <w:rsid w:val="009079D3"/>
    <w:rsid w:val="009100A2"/>
    <w:rsid w:val="009129F5"/>
    <w:rsid w:val="00914C2A"/>
    <w:rsid w:val="00915975"/>
    <w:rsid w:val="00916483"/>
    <w:rsid w:val="00922EB5"/>
    <w:rsid w:val="00923176"/>
    <w:rsid w:val="00925159"/>
    <w:rsid w:val="0093324C"/>
    <w:rsid w:val="00933C3D"/>
    <w:rsid w:val="009349CE"/>
    <w:rsid w:val="00936640"/>
    <w:rsid w:val="00941A00"/>
    <w:rsid w:val="009453A0"/>
    <w:rsid w:val="00947D1D"/>
    <w:rsid w:val="00952C49"/>
    <w:rsid w:val="00952FE8"/>
    <w:rsid w:val="00954D9B"/>
    <w:rsid w:val="009567F8"/>
    <w:rsid w:val="00960E6A"/>
    <w:rsid w:val="00961A50"/>
    <w:rsid w:val="00965926"/>
    <w:rsid w:val="0096797D"/>
    <w:rsid w:val="00983B62"/>
    <w:rsid w:val="009902AB"/>
    <w:rsid w:val="009918D2"/>
    <w:rsid w:val="00994349"/>
    <w:rsid w:val="00994669"/>
    <w:rsid w:val="00995AEE"/>
    <w:rsid w:val="009976E1"/>
    <w:rsid w:val="009A4C06"/>
    <w:rsid w:val="009A69A4"/>
    <w:rsid w:val="009B054B"/>
    <w:rsid w:val="009B282B"/>
    <w:rsid w:val="009C163F"/>
    <w:rsid w:val="009C1B4B"/>
    <w:rsid w:val="009C6249"/>
    <w:rsid w:val="009C637A"/>
    <w:rsid w:val="009D2254"/>
    <w:rsid w:val="009D75F5"/>
    <w:rsid w:val="009E7575"/>
    <w:rsid w:val="009F3779"/>
    <w:rsid w:val="009F4189"/>
    <w:rsid w:val="009F655E"/>
    <w:rsid w:val="00A00EEB"/>
    <w:rsid w:val="00A01625"/>
    <w:rsid w:val="00A0348E"/>
    <w:rsid w:val="00A12586"/>
    <w:rsid w:val="00A1444A"/>
    <w:rsid w:val="00A1646D"/>
    <w:rsid w:val="00A22FEE"/>
    <w:rsid w:val="00A240EF"/>
    <w:rsid w:val="00A331DC"/>
    <w:rsid w:val="00A33D71"/>
    <w:rsid w:val="00A3674B"/>
    <w:rsid w:val="00A41102"/>
    <w:rsid w:val="00A44D8E"/>
    <w:rsid w:val="00A45F0D"/>
    <w:rsid w:val="00A5144C"/>
    <w:rsid w:val="00A5148D"/>
    <w:rsid w:val="00A613A3"/>
    <w:rsid w:val="00A6428A"/>
    <w:rsid w:val="00A66466"/>
    <w:rsid w:val="00A724B4"/>
    <w:rsid w:val="00A73EAD"/>
    <w:rsid w:val="00A87487"/>
    <w:rsid w:val="00AA0A25"/>
    <w:rsid w:val="00AA56D4"/>
    <w:rsid w:val="00AA6783"/>
    <w:rsid w:val="00AB1507"/>
    <w:rsid w:val="00AB40D4"/>
    <w:rsid w:val="00AC1DE9"/>
    <w:rsid w:val="00AC3468"/>
    <w:rsid w:val="00AC3A5A"/>
    <w:rsid w:val="00AC4E3B"/>
    <w:rsid w:val="00AC7457"/>
    <w:rsid w:val="00AD6019"/>
    <w:rsid w:val="00AE04B7"/>
    <w:rsid w:val="00AE16E1"/>
    <w:rsid w:val="00AE1E1B"/>
    <w:rsid w:val="00AE28BE"/>
    <w:rsid w:val="00AE2DA7"/>
    <w:rsid w:val="00AE6C3C"/>
    <w:rsid w:val="00AE7657"/>
    <w:rsid w:val="00AE77BC"/>
    <w:rsid w:val="00AF1D35"/>
    <w:rsid w:val="00AF4090"/>
    <w:rsid w:val="00AF5DE7"/>
    <w:rsid w:val="00B036EF"/>
    <w:rsid w:val="00B051DA"/>
    <w:rsid w:val="00B05BAB"/>
    <w:rsid w:val="00B05C45"/>
    <w:rsid w:val="00B0656D"/>
    <w:rsid w:val="00B06E9A"/>
    <w:rsid w:val="00B11475"/>
    <w:rsid w:val="00B246B2"/>
    <w:rsid w:val="00B43169"/>
    <w:rsid w:val="00B47110"/>
    <w:rsid w:val="00B47623"/>
    <w:rsid w:val="00B527A2"/>
    <w:rsid w:val="00B564CC"/>
    <w:rsid w:val="00B60BE3"/>
    <w:rsid w:val="00B65E1A"/>
    <w:rsid w:val="00B6653C"/>
    <w:rsid w:val="00B82A20"/>
    <w:rsid w:val="00B879B7"/>
    <w:rsid w:val="00B95A3C"/>
    <w:rsid w:val="00B96FD9"/>
    <w:rsid w:val="00BA6A8F"/>
    <w:rsid w:val="00BB0B36"/>
    <w:rsid w:val="00BC1677"/>
    <w:rsid w:val="00BC260D"/>
    <w:rsid w:val="00BC4DC0"/>
    <w:rsid w:val="00BC7348"/>
    <w:rsid w:val="00BC7E21"/>
    <w:rsid w:val="00BD1F65"/>
    <w:rsid w:val="00BD4A55"/>
    <w:rsid w:val="00BD6173"/>
    <w:rsid w:val="00BD7F4B"/>
    <w:rsid w:val="00BE2504"/>
    <w:rsid w:val="00BE3670"/>
    <w:rsid w:val="00BE40DA"/>
    <w:rsid w:val="00BE7AA1"/>
    <w:rsid w:val="00BF19BE"/>
    <w:rsid w:val="00BF1B81"/>
    <w:rsid w:val="00BF5262"/>
    <w:rsid w:val="00BF58B7"/>
    <w:rsid w:val="00BF6BB8"/>
    <w:rsid w:val="00BF7CA5"/>
    <w:rsid w:val="00C003CD"/>
    <w:rsid w:val="00C019E7"/>
    <w:rsid w:val="00C0407F"/>
    <w:rsid w:val="00C05334"/>
    <w:rsid w:val="00C12E47"/>
    <w:rsid w:val="00C1642E"/>
    <w:rsid w:val="00C25636"/>
    <w:rsid w:val="00C30056"/>
    <w:rsid w:val="00C332C8"/>
    <w:rsid w:val="00C33ABA"/>
    <w:rsid w:val="00C34471"/>
    <w:rsid w:val="00C37D30"/>
    <w:rsid w:val="00C43C69"/>
    <w:rsid w:val="00C454D2"/>
    <w:rsid w:val="00C53318"/>
    <w:rsid w:val="00C547F6"/>
    <w:rsid w:val="00C564A9"/>
    <w:rsid w:val="00C57476"/>
    <w:rsid w:val="00C612D0"/>
    <w:rsid w:val="00C7043C"/>
    <w:rsid w:val="00C75C97"/>
    <w:rsid w:val="00C7663A"/>
    <w:rsid w:val="00C807FF"/>
    <w:rsid w:val="00C83F2B"/>
    <w:rsid w:val="00C84940"/>
    <w:rsid w:val="00C852E5"/>
    <w:rsid w:val="00C87A09"/>
    <w:rsid w:val="00C94D1A"/>
    <w:rsid w:val="00C94EA3"/>
    <w:rsid w:val="00CA036E"/>
    <w:rsid w:val="00CA492F"/>
    <w:rsid w:val="00CA5560"/>
    <w:rsid w:val="00CB09D5"/>
    <w:rsid w:val="00CB12E8"/>
    <w:rsid w:val="00CB2C59"/>
    <w:rsid w:val="00CB597A"/>
    <w:rsid w:val="00CC0CF4"/>
    <w:rsid w:val="00CC1E22"/>
    <w:rsid w:val="00CC6397"/>
    <w:rsid w:val="00CD34D2"/>
    <w:rsid w:val="00CD5E3E"/>
    <w:rsid w:val="00CD6227"/>
    <w:rsid w:val="00CD739F"/>
    <w:rsid w:val="00CE0FA6"/>
    <w:rsid w:val="00CE1CD1"/>
    <w:rsid w:val="00CE419D"/>
    <w:rsid w:val="00CF3D0A"/>
    <w:rsid w:val="00CF6041"/>
    <w:rsid w:val="00CF622D"/>
    <w:rsid w:val="00CF77F2"/>
    <w:rsid w:val="00D03A4D"/>
    <w:rsid w:val="00D11EC2"/>
    <w:rsid w:val="00D12B77"/>
    <w:rsid w:val="00D132E4"/>
    <w:rsid w:val="00D13FFC"/>
    <w:rsid w:val="00D15A50"/>
    <w:rsid w:val="00D15F9F"/>
    <w:rsid w:val="00D17232"/>
    <w:rsid w:val="00D234CA"/>
    <w:rsid w:val="00D265C2"/>
    <w:rsid w:val="00D32FE1"/>
    <w:rsid w:val="00D33AAD"/>
    <w:rsid w:val="00D34866"/>
    <w:rsid w:val="00D36440"/>
    <w:rsid w:val="00D37C9B"/>
    <w:rsid w:val="00D4061B"/>
    <w:rsid w:val="00D45526"/>
    <w:rsid w:val="00D45A02"/>
    <w:rsid w:val="00D53604"/>
    <w:rsid w:val="00D54A25"/>
    <w:rsid w:val="00D56116"/>
    <w:rsid w:val="00D563AE"/>
    <w:rsid w:val="00D569CE"/>
    <w:rsid w:val="00D57DB2"/>
    <w:rsid w:val="00D632EE"/>
    <w:rsid w:val="00D63746"/>
    <w:rsid w:val="00D6476C"/>
    <w:rsid w:val="00D651A1"/>
    <w:rsid w:val="00D652DB"/>
    <w:rsid w:val="00D67822"/>
    <w:rsid w:val="00D75EAF"/>
    <w:rsid w:val="00D8052E"/>
    <w:rsid w:val="00D81EA5"/>
    <w:rsid w:val="00D906C5"/>
    <w:rsid w:val="00D90E62"/>
    <w:rsid w:val="00D92AE3"/>
    <w:rsid w:val="00D93E15"/>
    <w:rsid w:val="00D94796"/>
    <w:rsid w:val="00D9623A"/>
    <w:rsid w:val="00DA030A"/>
    <w:rsid w:val="00DA22D1"/>
    <w:rsid w:val="00DA55C4"/>
    <w:rsid w:val="00DA706F"/>
    <w:rsid w:val="00DB0586"/>
    <w:rsid w:val="00DB384A"/>
    <w:rsid w:val="00DC451D"/>
    <w:rsid w:val="00DD052B"/>
    <w:rsid w:val="00DD175E"/>
    <w:rsid w:val="00DD1DF5"/>
    <w:rsid w:val="00DD2270"/>
    <w:rsid w:val="00DD66CB"/>
    <w:rsid w:val="00DE0754"/>
    <w:rsid w:val="00DE20C3"/>
    <w:rsid w:val="00DE3558"/>
    <w:rsid w:val="00DE5EA4"/>
    <w:rsid w:val="00DF0EC8"/>
    <w:rsid w:val="00DF4B66"/>
    <w:rsid w:val="00DF5E18"/>
    <w:rsid w:val="00DF5E27"/>
    <w:rsid w:val="00E045E4"/>
    <w:rsid w:val="00E04BE9"/>
    <w:rsid w:val="00E04D0D"/>
    <w:rsid w:val="00E11950"/>
    <w:rsid w:val="00E121FE"/>
    <w:rsid w:val="00E14234"/>
    <w:rsid w:val="00E152A6"/>
    <w:rsid w:val="00E16BB1"/>
    <w:rsid w:val="00E21A15"/>
    <w:rsid w:val="00E22371"/>
    <w:rsid w:val="00E3166C"/>
    <w:rsid w:val="00E31715"/>
    <w:rsid w:val="00E36F12"/>
    <w:rsid w:val="00E40EDB"/>
    <w:rsid w:val="00E42152"/>
    <w:rsid w:val="00E44AAF"/>
    <w:rsid w:val="00E469E4"/>
    <w:rsid w:val="00E47360"/>
    <w:rsid w:val="00E47A31"/>
    <w:rsid w:val="00E51554"/>
    <w:rsid w:val="00E52459"/>
    <w:rsid w:val="00E54D7A"/>
    <w:rsid w:val="00E70D33"/>
    <w:rsid w:val="00E7303F"/>
    <w:rsid w:val="00E74143"/>
    <w:rsid w:val="00E74E16"/>
    <w:rsid w:val="00E76B33"/>
    <w:rsid w:val="00E7799B"/>
    <w:rsid w:val="00E82008"/>
    <w:rsid w:val="00E94BA0"/>
    <w:rsid w:val="00E95E8B"/>
    <w:rsid w:val="00E965B1"/>
    <w:rsid w:val="00E9664A"/>
    <w:rsid w:val="00E96EA7"/>
    <w:rsid w:val="00EA2D99"/>
    <w:rsid w:val="00EA3062"/>
    <w:rsid w:val="00EA5107"/>
    <w:rsid w:val="00EB5376"/>
    <w:rsid w:val="00EB62F9"/>
    <w:rsid w:val="00ED7187"/>
    <w:rsid w:val="00EE4B0B"/>
    <w:rsid w:val="00EE7A91"/>
    <w:rsid w:val="00EF3948"/>
    <w:rsid w:val="00F079E0"/>
    <w:rsid w:val="00F10489"/>
    <w:rsid w:val="00F11378"/>
    <w:rsid w:val="00F14766"/>
    <w:rsid w:val="00F14CAF"/>
    <w:rsid w:val="00F17462"/>
    <w:rsid w:val="00F238D1"/>
    <w:rsid w:val="00F251CE"/>
    <w:rsid w:val="00F30664"/>
    <w:rsid w:val="00F34236"/>
    <w:rsid w:val="00F34CFF"/>
    <w:rsid w:val="00F405B4"/>
    <w:rsid w:val="00F40EF7"/>
    <w:rsid w:val="00F44331"/>
    <w:rsid w:val="00F45143"/>
    <w:rsid w:val="00F47048"/>
    <w:rsid w:val="00F547BF"/>
    <w:rsid w:val="00F5616A"/>
    <w:rsid w:val="00F56D9B"/>
    <w:rsid w:val="00F609AE"/>
    <w:rsid w:val="00F614C6"/>
    <w:rsid w:val="00F63A98"/>
    <w:rsid w:val="00F652D0"/>
    <w:rsid w:val="00F66BFA"/>
    <w:rsid w:val="00F66DCA"/>
    <w:rsid w:val="00F67267"/>
    <w:rsid w:val="00F73907"/>
    <w:rsid w:val="00F74B97"/>
    <w:rsid w:val="00F77462"/>
    <w:rsid w:val="00F80465"/>
    <w:rsid w:val="00F86742"/>
    <w:rsid w:val="00F92624"/>
    <w:rsid w:val="00F940D0"/>
    <w:rsid w:val="00F95400"/>
    <w:rsid w:val="00F95489"/>
    <w:rsid w:val="00FA0893"/>
    <w:rsid w:val="00FA1901"/>
    <w:rsid w:val="00FA3687"/>
    <w:rsid w:val="00FA5C94"/>
    <w:rsid w:val="00FA626F"/>
    <w:rsid w:val="00FB325C"/>
    <w:rsid w:val="00FB4F5D"/>
    <w:rsid w:val="00FB57F9"/>
    <w:rsid w:val="00FB74AF"/>
    <w:rsid w:val="00FC0860"/>
    <w:rsid w:val="00FC38BA"/>
    <w:rsid w:val="00FC3F8F"/>
    <w:rsid w:val="00FC581B"/>
    <w:rsid w:val="00FD2353"/>
    <w:rsid w:val="00FD23D6"/>
    <w:rsid w:val="00FE19CE"/>
    <w:rsid w:val="00FE20F4"/>
    <w:rsid w:val="00FE37F4"/>
    <w:rsid w:val="00FE70E6"/>
    <w:rsid w:val="00FE7D2F"/>
    <w:rsid w:val="00FE7FB6"/>
    <w:rsid w:val="00FF4F8A"/>
    <w:rsid w:val="00FF5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D33AAD"/>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4"/>
    <w:uiPriority w:val="99"/>
    <w:semiHidden/>
    <w:locked/>
    <w:rsid w:val="00D33AAD"/>
    <w:rPr>
      <w:sz w:val="18"/>
    </w:rPr>
  </w:style>
  <w:style w:type="paragraph" w:styleId="a5">
    <w:name w:val="footer"/>
    <w:basedOn w:val="a"/>
    <w:link w:val="Char0"/>
    <w:uiPriority w:val="99"/>
    <w:semiHidden/>
    <w:rsid w:val="00D33AAD"/>
    <w:pPr>
      <w:tabs>
        <w:tab w:val="center" w:pos="4153"/>
        <w:tab w:val="right" w:pos="8306"/>
      </w:tabs>
      <w:snapToGrid w:val="0"/>
      <w:jc w:val="left"/>
    </w:pPr>
    <w:rPr>
      <w:kern w:val="0"/>
      <w:sz w:val="18"/>
      <w:szCs w:val="20"/>
    </w:rPr>
  </w:style>
  <w:style w:type="character" w:customStyle="1" w:styleId="Char0">
    <w:name w:val="页脚 Char"/>
    <w:basedOn w:val="a0"/>
    <w:link w:val="a5"/>
    <w:uiPriority w:val="99"/>
    <w:semiHidden/>
    <w:locked/>
    <w:rsid w:val="00D33AAD"/>
    <w:rPr>
      <w:sz w:val="18"/>
    </w:rPr>
  </w:style>
  <w:style w:type="paragraph" w:styleId="a6">
    <w:name w:val="Plain Text"/>
    <w:basedOn w:val="a"/>
    <w:link w:val="Char1"/>
    <w:uiPriority w:val="99"/>
    <w:rsid w:val="008F3691"/>
    <w:rPr>
      <w:rFonts w:ascii="宋体" w:hAnsi="Courier New"/>
      <w:kern w:val="0"/>
      <w:szCs w:val="20"/>
    </w:rPr>
  </w:style>
  <w:style w:type="character" w:customStyle="1" w:styleId="Char1">
    <w:name w:val="纯文本 Char"/>
    <w:basedOn w:val="a0"/>
    <w:link w:val="a6"/>
    <w:uiPriority w:val="99"/>
    <w:locked/>
    <w:rsid w:val="008F3691"/>
    <w:rPr>
      <w:rFonts w:ascii="宋体" w:eastAsia="宋体" w:hAnsi="Courier New"/>
      <w:sz w:val="21"/>
    </w:rPr>
  </w:style>
  <w:style w:type="paragraph" w:styleId="2">
    <w:name w:val="Body Text Indent 2"/>
    <w:basedOn w:val="a"/>
    <w:link w:val="2Char"/>
    <w:uiPriority w:val="99"/>
    <w:semiHidden/>
    <w:rsid w:val="008F3691"/>
    <w:pPr>
      <w:widowControl/>
      <w:spacing w:before="100" w:beforeAutospacing="1" w:after="100" w:afterAutospacing="1"/>
      <w:jc w:val="left"/>
    </w:pPr>
    <w:rPr>
      <w:rFonts w:ascii="宋体" w:hAnsi="宋体"/>
      <w:kern w:val="0"/>
      <w:sz w:val="24"/>
      <w:szCs w:val="20"/>
    </w:rPr>
  </w:style>
  <w:style w:type="character" w:customStyle="1" w:styleId="2Char">
    <w:name w:val="正文文本缩进 2 Char"/>
    <w:basedOn w:val="a0"/>
    <w:link w:val="2"/>
    <w:uiPriority w:val="99"/>
    <w:semiHidden/>
    <w:locked/>
    <w:rsid w:val="008F3691"/>
    <w:rPr>
      <w:rFonts w:ascii="宋体" w:eastAsia="宋体" w:hAnsi="宋体"/>
      <w:kern w:val="0"/>
      <w:sz w:val="24"/>
    </w:rPr>
  </w:style>
  <w:style w:type="paragraph" w:styleId="a7">
    <w:name w:val="Balloon Text"/>
    <w:basedOn w:val="a"/>
    <w:link w:val="Char2"/>
    <w:uiPriority w:val="99"/>
    <w:semiHidden/>
    <w:rsid w:val="00425F78"/>
    <w:rPr>
      <w:kern w:val="0"/>
      <w:sz w:val="2"/>
      <w:szCs w:val="20"/>
    </w:rPr>
  </w:style>
  <w:style w:type="character" w:customStyle="1" w:styleId="Char2">
    <w:name w:val="批注框文本 Char"/>
    <w:basedOn w:val="a0"/>
    <w:link w:val="a7"/>
    <w:uiPriority w:val="99"/>
    <w:semiHidden/>
    <w:locked/>
    <w:rsid w:val="00E42152"/>
    <w:rPr>
      <w:sz w:val="2"/>
    </w:rPr>
  </w:style>
  <w:style w:type="character" w:styleId="a8">
    <w:name w:val="annotation reference"/>
    <w:basedOn w:val="a0"/>
    <w:uiPriority w:val="99"/>
    <w:semiHidden/>
    <w:rsid w:val="00F238D1"/>
    <w:rPr>
      <w:rFonts w:cs="Times New Roman"/>
      <w:sz w:val="21"/>
    </w:rPr>
  </w:style>
  <w:style w:type="paragraph" w:styleId="a9">
    <w:name w:val="annotation text"/>
    <w:basedOn w:val="a"/>
    <w:link w:val="Char3"/>
    <w:uiPriority w:val="99"/>
    <w:semiHidden/>
    <w:rsid w:val="00F238D1"/>
    <w:pPr>
      <w:jc w:val="left"/>
    </w:pPr>
    <w:rPr>
      <w:kern w:val="0"/>
      <w:sz w:val="20"/>
      <w:szCs w:val="20"/>
    </w:rPr>
  </w:style>
  <w:style w:type="character" w:customStyle="1" w:styleId="Char3">
    <w:name w:val="批注文字 Char"/>
    <w:basedOn w:val="a0"/>
    <w:link w:val="a9"/>
    <w:uiPriority w:val="99"/>
    <w:semiHidden/>
    <w:locked/>
    <w:rsid w:val="00F614C6"/>
  </w:style>
  <w:style w:type="paragraph" w:styleId="aa">
    <w:name w:val="annotation subject"/>
    <w:basedOn w:val="a9"/>
    <w:next w:val="a9"/>
    <w:link w:val="Char4"/>
    <w:uiPriority w:val="99"/>
    <w:semiHidden/>
    <w:rsid w:val="00F238D1"/>
    <w:rPr>
      <w:b/>
    </w:rPr>
  </w:style>
  <w:style w:type="character" w:customStyle="1" w:styleId="Char4">
    <w:name w:val="批注主题 Char"/>
    <w:basedOn w:val="Char3"/>
    <w:link w:val="aa"/>
    <w:uiPriority w:val="99"/>
    <w:semiHidden/>
    <w:locked/>
    <w:rsid w:val="00F614C6"/>
    <w:rPr>
      <w:b/>
    </w:rPr>
  </w:style>
  <w:style w:type="paragraph" w:styleId="ab">
    <w:name w:val="Date"/>
    <w:basedOn w:val="a"/>
    <w:next w:val="a"/>
    <w:link w:val="Char5"/>
    <w:uiPriority w:val="99"/>
    <w:semiHidden/>
    <w:unhideWhenUsed/>
    <w:rsid w:val="00EA5107"/>
    <w:pPr>
      <w:ind w:leftChars="2500" w:left="100"/>
    </w:pPr>
  </w:style>
  <w:style w:type="character" w:customStyle="1" w:styleId="Char5">
    <w:name w:val="日期 Char"/>
    <w:basedOn w:val="a0"/>
    <w:link w:val="ab"/>
    <w:uiPriority w:val="99"/>
    <w:semiHidden/>
    <w:rsid w:val="00EA5107"/>
    <w:rPr>
      <w:kern w:val="2"/>
      <w:sz w:val="21"/>
      <w:szCs w:val="22"/>
    </w:rPr>
  </w:style>
</w:styles>
</file>

<file path=word/webSettings.xml><?xml version="1.0" encoding="utf-8"?>
<w:webSettings xmlns:r="http://schemas.openxmlformats.org/officeDocument/2006/relationships" xmlns:w="http://schemas.openxmlformats.org/wordprocessingml/2006/main">
  <w:divs>
    <w:div w:id="79446626">
      <w:bodyDiv w:val="1"/>
      <w:marLeft w:val="0"/>
      <w:marRight w:val="0"/>
      <w:marTop w:val="0"/>
      <w:marBottom w:val="0"/>
      <w:divBdr>
        <w:top w:val="none" w:sz="0" w:space="0" w:color="auto"/>
        <w:left w:val="none" w:sz="0" w:space="0" w:color="auto"/>
        <w:bottom w:val="none" w:sz="0" w:space="0" w:color="auto"/>
        <w:right w:val="none" w:sz="0" w:space="0" w:color="auto"/>
      </w:divBdr>
    </w:div>
    <w:div w:id="106586308">
      <w:bodyDiv w:val="1"/>
      <w:marLeft w:val="0"/>
      <w:marRight w:val="0"/>
      <w:marTop w:val="0"/>
      <w:marBottom w:val="0"/>
      <w:divBdr>
        <w:top w:val="none" w:sz="0" w:space="0" w:color="auto"/>
        <w:left w:val="none" w:sz="0" w:space="0" w:color="auto"/>
        <w:bottom w:val="none" w:sz="0" w:space="0" w:color="auto"/>
        <w:right w:val="none" w:sz="0" w:space="0" w:color="auto"/>
      </w:divBdr>
    </w:div>
    <w:div w:id="109204692">
      <w:bodyDiv w:val="1"/>
      <w:marLeft w:val="0"/>
      <w:marRight w:val="0"/>
      <w:marTop w:val="0"/>
      <w:marBottom w:val="0"/>
      <w:divBdr>
        <w:top w:val="none" w:sz="0" w:space="0" w:color="auto"/>
        <w:left w:val="none" w:sz="0" w:space="0" w:color="auto"/>
        <w:bottom w:val="none" w:sz="0" w:space="0" w:color="auto"/>
        <w:right w:val="none" w:sz="0" w:space="0" w:color="auto"/>
      </w:divBdr>
    </w:div>
    <w:div w:id="216014547">
      <w:bodyDiv w:val="1"/>
      <w:marLeft w:val="0"/>
      <w:marRight w:val="0"/>
      <w:marTop w:val="0"/>
      <w:marBottom w:val="0"/>
      <w:divBdr>
        <w:top w:val="none" w:sz="0" w:space="0" w:color="auto"/>
        <w:left w:val="none" w:sz="0" w:space="0" w:color="auto"/>
        <w:bottom w:val="none" w:sz="0" w:space="0" w:color="auto"/>
        <w:right w:val="none" w:sz="0" w:space="0" w:color="auto"/>
      </w:divBdr>
    </w:div>
    <w:div w:id="1126578916">
      <w:bodyDiv w:val="1"/>
      <w:marLeft w:val="0"/>
      <w:marRight w:val="0"/>
      <w:marTop w:val="0"/>
      <w:marBottom w:val="0"/>
      <w:divBdr>
        <w:top w:val="none" w:sz="0" w:space="0" w:color="auto"/>
        <w:left w:val="none" w:sz="0" w:space="0" w:color="auto"/>
        <w:bottom w:val="none" w:sz="0" w:space="0" w:color="auto"/>
        <w:right w:val="none" w:sz="0" w:space="0" w:color="auto"/>
      </w:divBdr>
    </w:div>
    <w:div w:id="1131558028">
      <w:bodyDiv w:val="1"/>
      <w:marLeft w:val="0"/>
      <w:marRight w:val="0"/>
      <w:marTop w:val="0"/>
      <w:marBottom w:val="0"/>
      <w:divBdr>
        <w:top w:val="none" w:sz="0" w:space="0" w:color="auto"/>
        <w:left w:val="none" w:sz="0" w:space="0" w:color="auto"/>
        <w:bottom w:val="none" w:sz="0" w:space="0" w:color="auto"/>
        <w:right w:val="none" w:sz="0" w:space="0" w:color="auto"/>
      </w:divBdr>
    </w:div>
    <w:div w:id="1214930811">
      <w:bodyDiv w:val="1"/>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 w:id="1973291719">
      <w:marLeft w:val="0"/>
      <w:marRight w:val="0"/>
      <w:marTop w:val="0"/>
      <w:marBottom w:val="0"/>
      <w:divBdr>
        <w:top w:val="none" w:sz="0" w:space="0" w:color="auto"/>
        <w:left w:val="none" w:sz="0" w:space="0" w:color="auto"/>
        <w:bottom w:val="none" w:sz="0" w:space="0" w:color="auto"/>
        <w:right w:val="none" w:sz="0" w:space="0" w:color="auto"/>
      </w:divBdr>
    </w:div>
    <w:div w:id="197329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C04E-EAC7-4449-935C-F9DF1E69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4</Pages>
  <Words>330</Words>
  <Characters>1886</Characters>
  <Application>Microsoft Office Word</Application>
  <DocSecurity>0</DocSecurity>
  <Lines>15</Lines>
  <Paragraphs>4</Paragraphs>
  <ScaleCrop>false</ScaleCrop>
  <Company>CHINA</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2016年8月履职情况考核通报</dc:title>
  <dc:creator>dreamsummit</dc:creator>
  <cp:lastModifiedBy>AutoBVT</cp:lastModifiedBy>
  <cp:revision>77</cp:revision>
  <dcterms:created xsi:type="dcterms:W3CDTF">2018-06-27T06:25:00Z</dcterms:created>
  <dcterms:modified xsi:type="dcterms:W3CDTF">2019-06-19T03:17:00Z</dcterms:modified>
</cp:coreProperties>
</file>